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9D" w:rsidRDefault="00906A02" w:rsidP="00C6643B">
      <w:pPr>
        <w:pStyle w:val="ESETtulos"/>
        <w:rPr>
          <w:sz w:val="20"/>
          <w:szCs w:val="24"/>
        </w:rPr>
      </w:pPr>
      <w:r w:rsidRPr="00B17524">
        <w:rPr>
          <w:sz w:val="20"/>
          <w:szCs w:val="24"/>
        </w:rPr>
        <w:t>AP-GR01</w:t>
      </w:r>
    </w:p>
    <w:p w:rsidR="00906A02" w:rsidRPr="00246A7A" w:rsidRDefault="00906A02" w:rsidP="0006146B">
      <w:pPr>
        <w:pStyle w:val="ESETtulos"/>
        <w:jc w:val="center"/>
        <w:rPr>
          <w:rFonts w:cs="Arial"/>
          <w:b w:val="0"/>
          <w:iCs/>
          <w:sz w:val="20"/>
          <w:szCs w:val="20"/>
        </w:rPr>
      </w:pPr>
      <w:r w:rsidRPr="00CA7EEF">
        <w:rPr>
          <w:rFonts w:cs="Arial"/>
          <w:iCs/>
          <w:sz w:val="20"/>
          <w:szCs w:val="20"/>
        </w:rPr>
        <w:t>CONTRATO DE S</w:t>
      </w:r>
      <w:r w:rsidR="0061248D">
        <w:rPr>
          <w:rFonts w:cs="Arial"/>
          <w:iCs/>
          <w:sz w:val="20"/>
          <w:szCs w:val="20"/>
        </w:rPr>
        <w:t>UMINISTRO</w:t>
      </w:r>
      <w:r w:rsidRPr="00CA7EEF">
        <w:rPr>
          <w:rFonts w:cs="Arial"/>
          <w:iCs/>
          <w:sz w:val="20"/>
          <w:szCs w:val="20"/>
        </w:rPr>
        <w:t xml:space="preserve"> No. </w:t>
      </w:r>
      <w:r w:rsidR="00FE66BE">
        <w:rPr>
          <w:rFonts w:cs="Arial"/>
          <w:iCs/>
          <w:sz w:val="20"/>
          <w:szCs w:val="20"/>
        </w:rPr>
        <w:t>XXXX</w:t>
      </w:r>
      <w:r>
        <w:rPr>
          <w:rFonts w:cs="Arial"/>
          <w:iCs/>
          <w:sz w:val="20"/>
          <w:szCs w:val="20"/>
        </w:rPr>
        <w:t xml:space="preserve"> </w:t>
      </w:r>
      <w:r w:rsidRPr="000F4771">
        <w:rPr>
          <w:rFonts w:cs="Arial"/>
          <w:iCs/>
          <w:sz w:val="20"/>
          <w:szCs w:val="20"/>
        </w:rPr>
        <w:t xml:space="preserve"> DE</w:t>
      </w:r>
      <w:r w:rsidRPr="00CA7EEF">
        <w:rPr>
          <w:rFonts w:cs="Arial"/>
          <w:iCs/>
          <w:sz w:val="20"/>
          <w:szCs w:val="20"/>
        </w:rPr>
        <w:t xml:space="preserve"> </w:t>
      </w:r>
      <w:r>
        <w:rPr>
          <w:rFonts w:cs="Arial"/>
          <w:iCs/>
          <w:sz w:val="20"/>
          <w:szCs w:val="20"/>
        </w:rPr>
        <w:t>2019</w:t>
      </w:r>
      <w:r w:rsidRPr="00CA7EEF">
        <w:rPr>
          <w:rFonts w:cs="Arial"/>
          <w:iCs/>
          <w:sz w:val="20"/>
          <w:szCs w:val="20"/>
        </w:rPr>
        <w:t>, SUSCRITO ENTRE LA EMPRESA SOCIAL DEL ESTADO MUNICIPAL “MANUEL CASTRO TOVAR” DE PITALITO Y</w:t>
      </w:r>
      <w:r w:rsidR="0006146B">
        <w:rPr>
          <w:rFonts w:cs="Arial"/>
          <w:iCs/>
          <w:sz w:val="20"/>
          <w:szCs w:val="20"/>
        </w:rPr>
        <w:t xml:space="preserve"> </w:t>
      </w:r>
      <w:r w:rsidR="00FE66BE">
        <w:rPr>
          <w:rFonts w:cs="Arial"/>
          <w:iCs/>
          <w:sz w:val="20"/>
          <w:szCs w:val="20"/>
        </w:rPr>
        <w:t>XXXXXXXXXXXXXXXX</w:t>
      </w:r>
    </w:p>
    <w:tbl>
      <w:tblPr>
        <w:tblStyle w:val="Tablaconcuadrcula"/>
        <w:tblW w:w="0" w:type="auto"/>
        <w:tblInd w:w="108" w:type="dxa"/>
        <w:tblLook w:val="04A0" w:firstRow="1" w:lastRow="0" w:firstColumn="1" w:lastColumn="0" w:noHBand="0" w:noVBand="1"/>
      </w:tblPr>
      <w:tblGrid>
        <w:gridCol w:w="3402"/>
        <w:gridCol w:w="6379"/>
      </w:tblGrid>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CONTRATISTA</w:t>
            </w:r>
          </w:p>
        </w:tc>
        <w:tc>
          <w:tcPr>
            <w:tcW w:w="6379" w:type="dxa"/>
          </w:tcPr>
          <w:p w:rsidR="00906A02" w:rsidRPr="00457D1F" w:rsidRDefault="00906A02" w:rsidP="00DD37A7">
            <w:pPr>
              <w:pStyle w:val="Encabezado"/>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NIT.</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REPRESENTANTE LEGAL</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IDENTIFICACIÓN</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DIRECCIÓN</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TELEFONO</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CORREO ELECTRÓNICO</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OBJETO</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VALOR $</w:t>
            </w:r>
          </w:p>
        </w:tc>
        <w:tc>
          <w:tcPr>
            <w:tcW w:w="6379" w:type="dxa"/>
          </w:tcPr>
          <w:p w:rsidR="00906A02" w:rsidRPr="00457D1F" w:rsidRDefault="00906A02" w:rsidP="0006146B">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Pr>
                <w:rFonts w:ascii="Bliss" w:hAnsi="Bliss" w:cs="Arial"/>
                <w:b/>
                <w:sz w:val="18"/>
                <w:szCs w:val="18"/>
              </w:rPr>
              <w:t>RUBRO</w:t>
            </w:r>
          </w:p>
        </w:tc>
        <w:tc>
          <w:tcPr>
            <w:tcW w:w="6379" w:type="dxa"/>
          </w:tcPr>
          <w:p w:rsidR="00906A02" w:rsidRDefault="00906A02" w:rsidP="006A6525">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Pr>
                <w:rFonts w:ascii="Bliss" w:hAnsi="Bliss" w:cs="Arial"/>
                <w:b/>
                <w:sz w:val="18"/>
                <w:szCs w:val="18"/>
              </w:rPr>
              <w:t>CDP</w:t>
            </w:r>
          </w:p>
        </w:tc>
        <w:tc>
          <w:tcPr>
            <w:tcW w:w="6379" w:type="dxa"/>
          </w:tcPr>
          <w:p w:rsidR="00906A02" w:rsidRDefault="00906A02" w:rsidP="00DD37A7">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sidRPr="00457D1F">
              <w:rPr>
                <w:rFonts w:ascii="Bliss" w:hAnsi="Bliss" w:cs="Arial"/>
                <w:b/>
                <w:sz w:val="18"/>
                <w:szCs w:val="18"/>
              </w:rPr>
              <w:t>DURACIÓN</w:t>
            </w:r>
          </w:p>
        </w:tc>
        <w:tc>
          <w:tcPr>
            <w:tcW w:w="6379" w:type="dxa"/>
          </w:tcPr>
          <w:p w:rsidR="00906A02" w:rsidRPr="00457D1F" w:rsidRDefault="00906A02" w:rsidP="0020768B">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Pr>
                <w:rFonts w:ascii="Bliss" w:hAnsi="Bliss" w:cs="Arial"/>
                <w:b/>
                <w:sz w:val="18"/>
                <w:szCs w:val="18"/>
              </w:rPr>
              <w:t>FECHA DE SUSCRIPCIÓN</w:t>
            </w:r>
          </w:p>
        </w:tc>
        <w:tc>
          <w:tcPr>
            <w:tcW w:w="6379" w:type="dxa"/>
          </w:tcPr>
          <w:p w:rsidR="00906A02" w:rsidRDefault="00906A02" w:rsidP="0020768B">
            <w:pPr>
              <w:pStyle w:val="Textoindependiente2"/>
              <w:spacing w:line="240" w:lineRule="auto"/>
              <w:jc w:val="both"/>
              <w:rPr>
                <w:rFonts w:ascii="Bliss" w:hAnsi="Bliss" w:cs="Arial"/>
                <w:sz w:val="18"/>
                <w:szCs w:val="18"/>
              </w:rPr>
            </w:pPr>
          </w:p>
        </w:tc>
      </w:tr>
      <w:tr w:rsidR="00906A02" w:rsidTr="00C6643B">
        <w:tc>
          <w:tcPr>
            <w:tcW w:w="3402" w:type="dxa"/>
          </w:tcPr>
          <w:p w:rsidR="00906A02" w:rsidRPr="00457D1F" w:rsidRDefault="00906A02" w:rsidP="00DD37A7">
            <w:pPr>
              <w:pStyle w:val="Textoindependiente2"/>
              <w:spacing w:line="240" w:lineRule="auto"/>
              <w:jc w:val="both"/>
              <w:rPr>
                <w:rFonts w:ascii="Bliss" w:hAnsi="Bliss" w:cs="Arial"/>
                <w:b/>
                <w:sz w:val="18"/>
                <w:szCs w:val="18"/>
              </w:rPr>
            </w:pPr>
            <w:r>
              <w:rPr>
                <w:rFonts w:ascii="Bliss" w:hAnsi="Bliss" w:cs="Arial"/>
                <w:b/>
                <w:sz w:val="18"/>
                <w:szCs w:val="18"/>
              </w:rPr>
              <w:t>SUPERVISOR</w:t>
            </w:r>
          </w:p>
        </w:tc>
        <w:tc>
          <w:tcPr>
            <w:tcW w:w="6379" w:type="dxa"/>
          </w:tcPr>
          <w:p w:rsidR="00906A02" w:rsidRPr="00457D1F" w:rsidRDefault="00906A02" w:rsidP="00DD37A7">
            <w:pPr>
              <w:pStyle w:val="Textoindependiente2"/>
              <w:spacing w:line="240" w:lineRule="auto"/>
              <w:jc w:val="both"/>
              <w:rPr>
                <w:rFonts w:ascii="Bliss" w:hAnsi="Bliss" w:cs="Arial"/>
                <w:sz w:val="18"/>
                <w:szCs w:val="18"/>
              </w:rPr>
            </w:pPr>
          </w:p>
        </w:tc>
      </w:tr>
    </w:tbl>
    <w:p w:rsidR="003E772B" w:rsidRPr="00F577EE" w:rsidRDefault="003E772B" w:rsidP="003E772B">
      <w:pPr>
        <w:spacing w:line="276" w:lineRule="auto"/>
        <w:jc w:val="both"/>
        <w:rPr>
          <w:rFonts w:ascii="Bliss" w:hAnsi="Bliss"/>
          <w:bCs/>
          <w:lang w:val="es-ES"/>
        </w:rPr>
      </w:pPr>
      <w:r w:rsidRPr="00F577EE">
        <w:rPr>
          <w:rFonts w:ascii="Bliss" w:eastAsia="Times New Roman" w:hAnsi="Bliss" w:cs="Arial"/>
          <w:bCs/>
          <w:lang w:val="es-ES" w:eastAsia="es-ES"/>
        </w:rPr>
        <w:t>Entre los suscritos a saber,</w:t>
      </w:r>
      <w:r w:rsidRPr="00F577EE">
        <w:rPr>
          <w:rFonts w:ascii="Bliss" w:eastAsia="Times New Roman" w:hAnsi="Bliss" w:cs="Arial"/>
          <w:b/>
          <w:bCs/>
          <w:lang w:val="es-ES" w:eastAsia="es-ES"/>
        </w:rPr>
        <w:t xml:space="preserve"> SERGIO MAURICIO ZUÑIGA RAMIREZ, </w:t>
      </w:r>
      <w:r w:rsidRPr="00F577EE">
        <w:rPr>
          <w:rFonts w:ascii="Bliss" w:eastAsia="Times New Roman" w:hAnsi="Bliss" w:cs="Arial"/>
          <w:bCs/>
          <w:lang w:val="es-ES" w:eastAsia="es-ES"/>
        </w:rPr>
        <w:t xml:space="preserve">persona mayor de edad, identificado con la C.C. No 7.715.887 de Neiva, quien obra en su condición de Gerente y representante Legal de la </w:t>
      </w:r>
      <w:r w:rsidRPr="00F577EE">
        <w:rPr>
          <w:rFonts w:ascii="Bliss" w:eastAsia="Times New Roman" w:hAnsi="Bliss" w:cs="Arial"/>
          <w:b/>
          <w:bCs/>
          <w:lang w:val="es-ES" w:eastAsia="es-ES"/>
        </w:rPr>
        <w:t>EMPRESA SOCIAL DEL ESTADO “MANUEL CASTRO TOVAR”</w:t>
      </w:r>
      <w:r w:rsidRPr="00F577EE">
        <w:rPr>
          <w:rFonts w:ascii="Bliss" w:eastAsia="Times New Roman" w:hAnsi="Bliss" w:cs="Arial"/>
          <w:bCs/>
          <w:lang w:val="es-ES" w:eastAsia="es-ES"/>
        </w:rPr>
        <w:t xml:space="preserve"> de la ciudad de Pitalito, Departamento del Huila, entidad pública descentralizada del orden Municipal, identificada con el NIT 813005295-8, conforme se colige del Decreto de nombramiento No. 110 fechado el 04 de Febrero de 2016, emitido por el Despacho de la Alcaldía Municipal y acta de posesión de fecha 16 de Febrero de 2016, quien para efectos del presente contrato y en lo sucesivo se identificará como </w:t>
      </w:r>
      <w:r w:rsidRPr="00F577EE">
        <w:rPr>
          <w:rFonts w:ascii="Bliss" w:eastAsia="Times New Roman" w:hAnsi="Bliss" w:cs="Arial"/>
          <w:b/>
          <w:bCs/>
          <w:lang w:val="es-ES" w:eastAsia="es-ES"/>
        </w:rPr>
        <w:t xml:space="preserve">EL CONTRATANTE; </w:t>
      </w:r>
      <w:r w:rsidRPr="00F577EE">
        <w:rPr>
          <w:rFonts w:ascii="Bliss" w:eastAsia="Times New Roman" w:hAnsi="Bliss" w:cs="Arial"/>
          <w:bCs/>
          <w:lang w:val="es-ES" w:eastAsia="es-ES"/>
        </w:rPr>
        <w:t xml:space="preserve">y de otra parte </w:t>
      </w:r>
      <w:r w:rsidR="00FE66BE">
        <w:rPr>
          <w:rFonts w:ascii="Bliss" w:eastAsia="Times New Roman" w:hAnsi="Bliss" w:cs="Arial"/>
          <w:b/>
          <w:bCs/>
          <w:lang w:val="es-ES" w:eastAsia="es-ES"/>
        </w:rPr>
        <w:t>XXXXXXXXXXXX</w:t>
      </w:r>
      <w:r w:rsidRPr="00F577EE">
        <w:rPr>
          <w:rFonts w:ascii="Bliss" w:eastAsia="Times New Roman" w:hAnsi="Bliss" w:cs="Arial"/>
          <w:bCs/>
          <w:lang w:val="es-ES" w:eastAsia="es-ES"/>
        </w:rPr>
        <w:t>, identificada con Cédula d</w:t>
      </w:r>
      <w:r w:rsidR="006A6525" w:rsidRPr="00F577EE">
        <w:rPr>
          <w:rFonts w:ascii="Bliss" w:eastAsia="Times New Roman" w:hAnsi="Bliss" w:cs="Arial"/>
          <w:bCs/>
          <w:lang w:val="es-ES" w:eastAsia="es-ES"/>
        </w:rPr>
        <w:t xml:space="preserve">e ciudadanía. No. </w:t>
      </w:r>
      <w:r w:rsidR="00FE66BE">
        <w:rPr>
          <w:rFonts w:ascii="Bliss" w:eastAsia="Times New Roman" w:hAnsi="Bliss" w:cs="Arial"/>
          <w:bCs/>
          <w:lang w:val="es-ES" w:eastAsia="es-ES"/>
        </w:rPr>
        <w:t>XXXXXXXXXXX</w:t>
      </w:r>
      <w:r w:rsidRPr="00F577EE">
        <w:rPr>
          <w:rFonts w:ascii="Bliss" w:eastAsia="Times New Roman" w:hAnsi="Bliss" w:cs="Arial"/>
          <w:bCs/>
          <w:lang w:val="es-ES" w:eastAsia="es-ES"/>
        </w:rPr>
        <w:t xml:space="preserve">,  propietaria del establecimiento de comercio </w:t>
      </w:r>
      <w:r w:rsidR="00FE66BE" w:rsidRPr="00A77BF6">
        <w:rPr>
          <w:rFonts w:ascii="Bliss" w:hAnsi="Bliss"/>
          <w:b/>
          <w:lang w:val="es-ES" w:eastAsia="es-ES"/>
        </w:rPr>
        <w:t>XXXXXXXXXXXXXXXX</w:t>
      </w:r>
      <w:r w:rsidRPr="00F577EE">
        <w:rPr>
          <w:rFonts w:ascii="Bliss" w:eastAsia="Times New Roman" w:hAnsi="Bliss" w:cs="Arial"/>
          <w:bCs/>
          <w:lang w:val="es-ES" w:eastAsia="es-ES"/>
        </w:rPr>
        <w:t xml:space="preserve"> con Certificado de Existencia y Representación Legal expedido por la Cámara de Comercio de Neiva, conforme al certificado adjunto, el cual forma parte integral de este contrato; quien en adelante y para los efectos del mismo se identificará como </w:t>
      </w:r>
      <w:r w:rsidRPr="00F577EE">
        <w:rPr>
          <w:rFonts w:ascii="Bliss" w:eastAsia="Times New Roman" w:hAnsi="Bliss" w:cs="Arial"/>
          <w:b/>
          <w:bCs/>
          <w:lang w:val="es-ES" w:eastAsia="es-ES"/>
        </w:rPr>
        <w:t>EL CONTRATISTA</w:t>
      </w:r>
      <w:r w:rsidRPr="00F577EE">
        <w:rPr>
          <w:rFonts w:ascii="Bliss" w:eastAsia="Times New Roman" w:hAnsi="Bliss" w:cs="Arial"/>
          <w:bCs/>
          <w:lang w:val="es-ES" w:eastAsia="es-ES"/>
        </w:rPr>
        <w:t>, hemos acordado celebrar el presente Contrato de Compraventa, el cual se regirá por las siguientes cláusulas adelante indicadas, previas las siguientes.</w:t>
      </w:r>
      <w:r w:rsidRPr="00F577EE">
        <w:rPr>
          <w:rFonts w:ascii="Bliss" w:hAnsi="Bliss"/>
          <w:bCs/>
          <w:lang w:val="es-ES"/>
        </w:rPr>
        <w:t xml:space="preserve"> </w:t>
      </w:r>
      <w:r w:rsidRPr="00F577EE">
        <w:rPr>
          <w:rFonts w:ascii="Bliss" w:hAnsi="Bliss"/>
          <w:b/>
          <w:bCs/>
          <w:lang w:val="es-ES"/>
        </w:rPr>
        <w:t>CONSIDERACIONES</w:t>
      </w:r>
      <w:r w:rsidRPr="00F577EE">
        <w:rPr>
          <w:rFonts w:ascii="Bliss" w:hAnsi="Bliss"/>
          <w:bCs/>
          <w:lang w:val="es-ES"/>
        </w:rPr>
        <w:t xml:space="preserve">: </w:t>
      </w:r>
      <w:r w:rsidRPr="00F577EE">
        <w:rPr>
          <w:rFonts w:ascii="Bliss" w:hAnsi="Bliss"/>
          <w:b/>
          <w:bCs/>
          <w:lang w:val="es-ES"/>
        </w:rPr>
        <w:t>1.</w:t>
      </w:r>
      <w:r w:rsidRPr="00F577EE">
        <w:rPr>
          <w:rFonts w:ascii="Bliss" w:hAnsi="Bliss"/>
          <w:bCs/>
          <w:lang w:val="es-ES"/>
        </w:rPr>
        <w:t xml:space="preserve"> Que la E.S.E. MUNICIPAL MANUEL CASTRO TOVAR es una entidad de categoría especial, con autonomía administrativa y financiera, descentralizada del orden municipal, con personería jurídica, cuya contratación se rige por el derecho privado estando facultada para pactar las cláusulas excepcionales de que trata la Ley 80 de 1993. </w:t>
      </w:r>
      <w:r w:rsidRPr="00F577EE">
        <w:rPr>
          <w:rFonts w:ascii="Bliss" w:hAnsi="Bliss"/>
          <w:b/>
          <w:bCs/>
          <w:lang w:val="es-ES"/>
        </w:rPr>
        <w:t>2.</w:t>
      </w:r>
      <w:r w:rsidRPr="00F577EE">
        <w:rPr>
          <w:rFonts w:ascii="Bliss" w:hAnsi="Bliss"/>
          <w:bCs/>
          <w:lang w:val="es-ES"/>
        </w:rPr>
        <w:t xml:space="preserve"> Que según el acuerdo 04 del 19 de junio de 2014, Estatuto Único de Contratación, Bienes y Servicios estipula que por el valor de este contrato, se denomina de menor cuantía y requiere formalidades, debiéndose tramitar de forma directa. </w:t>
      </w:r>
      <w:r w:rsidRPr="00F577EE">
        <w:rPr>
          <w:rFonts w:ascii="Bliss" w:hAnsi="Bliss"/>
          <w:b/>
          <w:bCs/>
          <w:lang w:val="es-ES"/>
        </w:rPr>
        <w:t>3.</w:t>
      </w:r>
      <w:r w:rsidRPr="00F577EE">
        <w:rPr>
          <w:rFonts w:ascii="Bliss" w:hAnsi="Bliss"/>
          <w:bCs/>
          <w:lang w:val="es-ES"/>
        </w:rPr>
        <w:t xml:space="preserve"> Que atendiendo a la naturaleza y proveniencia de los recursos (SGP y SGSSS) con los cuales se financia la actividad misional de la empresa, y el mandato constitucional contenido en el Art. 48 supra legal, resulta pertinente acoger las directrices emitida por la </w:t>
      </w:r>
      <w:proofErr w:type="spellStart"/>
      <w:r w:rsidRPr="00F577EE">
        <w:rPr>
          <w:rFonts w:ascii="Bliss" w:hAnsi="Bliss"/>
          <w:bCs/>
          <w:lang w:val="es-ES"/>
        </w:rPr>
        <w:t>Super</w:t>
      </w:r>
      <w:proofErr w:type="spellEnd"/>
      <w:r w:rsidR="006A6525" w:rsidRPr="00F577EE">
        <w:rPr>
          <w:rFonts w:ascii="Bliss" w:hAnsi="Bliss"/>
          <w:bCs/>
          <w:lang w:val="es-ES"/>
        </w:rPr>
        <w:t>-</w:t>
      </w:r>
      <w:r w:rsidRPr="00F577EE">
        <w:rPr>
          <w:rFonts w:ascii="Bliss" w:hAnsi="Bliss"/>
          <w:bCs/>
          <w:lang w:val="es-ES"/>
        </w:rPr>
        <w:t xml:space="preserve">Salud, y en tal sentido eximir de la </w:t>
      </w:r>
      <w:r w:rsidRPr="00F577EE">
        <w:rPr>
          <w:rFonts w:ascii="Bliss" w:hAnsi="Bliss"/>
          <w:bCs/>
          <w:lang w:val="es-ES"/>
        </w:rPr>
        <w:lastRenderedPageBreak/>
        <w:t xml:space="preserve">imposición de gravamen del ente territorial, al presente contrato, en virtud del principio de la supremacía constitucional. </w:t>
      </w:r>
      <w:r w:rsidRPr="00F577EE">
        <w:rPr>
          <w:rFonts w:ascii="Bliss" w:hAnsi="Bliss"/>
          <w:b/>
          <w:bCs/>
          <w:lang w:val="es-ES"/>
        </w:rPr>
        <w:t>4.</w:t>
      </w:r>
      <w:r w:rsidRPr="00F577EE">
        <w:rPr>
          <w:rFonts w:ascii="Bliss" w:hAnsi="Bliss"/>
          <w:bCs/>
          <w:lang w:val="es-ES"/>
        </w:rPr>
        <w:t xml:space="preserve"> </w:t>
      </w:r>
      <w:r w:rsidRPr="00F577EE">
        <w:rPr>
          <w:rFonts w:ascii="Arial Narrow" w:eastAsia="Times New Roman" w:hAnsi="Arial Narrow" w:cs="Arial"/>
          <w:bCs/>
          <w:shd w:val="clear" w:color="auto" w:fill="FFFFFF" w:themeFill="background1"/>
          <w:lang w:val="es-ES" w:eastAsia="es-ES"/>
        </w:rPr>
        <w:t xml:space="preserve">Que se allegaron </w:t>
      </w:r>
      <w:r w:rsidR="00FE66BE">
        <w:rPr>
          <w:rFonts w:ascii="Arial Narrow" w:eastAsia="Times New Roman" w:hAnsi="Arial Narrow" w:cs="Arial"/>
          <w:bCs/>
          <w:shd w:val="clear" w:color="auto" w:fill="FFFFFF" w:themeFill="background1"/>
          <w:lang w:val="es-ES" w:eastAsia="es-ES"/>
        </w:rPr>
        <w:t>XXXX</w:t>
      </w:r>
      <w:r w:rsidRPr="00F577EE">
        <w:rPr>
          <w:rFonts w:ascii="Arial Narrow" w:eastAsia="Times New Roman" w:hAnsi="Arial Narrow" w:cs="Arial"/>
          <w:bCs/>
          <w:shd w:val="clear" w:color="auto" w:fill="FFFFFF" w:themeFill="background1"/>
          <w:lang w:val="es-ES" w:eastAsia="es-ES"/>
        </w:rPr>
        <w:t xml:space="preserve"> (</w:t>
      </w:r>
      <w:r w:rsidR="00FE66BE">
        <w:rPr>
          <w:rFonts w:ascii="Arial Narrow" w:eastAsia="Times New Roman" w:hAnsi="Arial Narrow" w:cs="Arial"/>
          <w:bCs/>
          <w:shd w:val="clear" w:color="auto" w:fill="FFFFFF" w:themeFill="background1"/>
          <w:lang w:val="es-ES" w:eastAsia="es-ES"/>
        </w:rPr>
        <w:t>XX</w:t>
      </w:r>
      <w:r w:rsidRPr="00F577EE">
        <w:rPr>
          <w:rFonts w:ascii="Arial Narrow" w:eastAsia="Times New Roman" w:hAnsi="Arial Narrow" w:cs="Arial"/>
          <w:bCs/>
          <w:shd w:val="clear" w:color="auto" w:fill="FFFFFF" w:themeFill="background1"/>
          <w:lang w:val="es-ES" w:eastAsia="es-ES"/>
        </w:rPr>
        <w:t xml:space="preserve">) propuestas: </w:t>
      </w:r>
      <w:r w:rsidR="00FE66BE">
        <w:rPr>
          <w:rFonts w:ascii="Arial Narrow" w:eastAsia="Times New Roman" w:hAnsi="Arial Narrow" w:cs="Arial"/>
          <w:b/>
          <w:bCs/>
          <w:shd w:val="clear" w:color="auto" w:fill="FFFFFF" w:themeFill="background1"/>
          <w:lang w:val="es-ES" w:eastAsia="es-ES"/>
        </w:rPr>
        <w:t>XXXXXXXXXXXXXXXX</w:t>
      </w:r>
      <w:r w:rsidR="00CC767B">
        <w:rPr>
          <w:rFonts w:ascii="Arial Narrow" w:eastAsia="Times New Roman" w:hAnsi="Arial Narrow" w:cs="Arial"/>
          <w:b/>
          <w:bCs/>
          <w:shd w:val="clear" w:color="auto" w:fill="FFFFFF" w:themeFill="background1"/>
          <w:lang w:val="es-ES" w:eastAsia="es-ES"/>
        </w:rPr>
        <w:t xml:space="preserve"> (XXXXXXXXX) Y XXXXXXXXXXXX</w:t>
      </w:r>
      <w:r w:rsidRPr="00F577EE">
        <w:rPr>
          <w:rFonts w:ascii="Arial Narrow" w:hAnsi="Arial Narrow"/>
          <w:b/>
          <w:lang w:val="es-ES" w:eastAsia="es-ES"/>
        </w:rPr>
        <w:t xml:space="preserve"> (</w:t>
      </w:r>
      <w:r w:rsidR="00CC767B">
        <w:rPr>
          <w:rFonts w:ascii="Arial Narrow" w:hAnsi="Arial Narrow"/>
          <w:b/>
          <w:lang w:val="es-ES" w:eastAsia="es-ES"/>
        </w:rPr>
        <w:t>XXXXXXXXXXXXXXXXXXX</w:t>
      </w:r>
      <w:r w:rsidRPr="00F577EE">
        <w:rPr>
          <w:rFonts w:ascii="Arial Narrow" w:hAnsi="Arial Narrow"/>
          <w:b/>
          <w:lang w:val="es-ES" w:eastAsia="es-ES"/>
        </w:rPr>
        <w:t>)</w:t>
      </w:r>
      <w:r w:rsidRPr="00F577EE">
        <w:rPr>
          <w:rFonts w:ascii="Arial Narrow" w:eastAsia="Times New Roman" w:hAnsi="Arial Narrow" w:cs="Arial"/>
          <w:bCs/>
          <w:shd w:val="clear" w:color="auto" w:fill="FFFFFF" w:themeFill="background1"/>
          <w:lang w:val="es-ES" w:eastAsia="es-ES"/>
        </w:rPr>
        <w:t>.</w:t>
      </w:r>
      <w:r w:rsidRPr="00F577EE">
        <w:rPr>
          <w:rFonts w:ascii="Bliss" w:hAnsi="Bliss"/>
        </w:rPr>
        <w:t xml:space="preserve"> </w:t>
      </w:r>
      <w:r w:rsidRPr="00F577EE">
        <w:rPr>
          <w:rFonts w:ascii="Bliss" w:hAnsi="Bliss"/>
          <w:bCs/>
          <w:lang w:val="es-ES"/>
        </w:rPr>
        <w:t xml:space="preserve"> </w:t>
      </w:r>
      <w:r w:rsidRPr="00F577EE">
        <w:rPr>
          <w:rFonts w:ascii="Bliss" w:hAnsi="Bliss"/>
          <w:b/>
          <w:bCs/>
          <w:lang w:val="es-ES"/>
        </w:rPr>
        <w:t xml:space="preserve">5. </w:t>
      </w:r>
      <w:r w:rsidRPr="00F577EE">
        <w:rPr>
          <w:rFonts w:ascii="Arial Narrow" w:eastAsia="Times New Roman" w:hAnsi="Arial Narrow" w:cs="Arial"/>
          <w:bCs/>
          <w:shd w:val="clear" w:color="auto" w:fill="FFFFFF" w:themeFill="background1"/>
          <w:lang w:val="es-ES" w:eastAsia="es-ES"/>
        </w:rPr>
        <w:t xml:space="preserve">Que  el análisis de precios unitarios indica que la propuesta  presentada por </w:t>
      </w:r>
      <w:r w:rsidR="00CC767B">
        <w:rPr>
          <w:rFonts w:ascii="Arial Narrow" w:hAnsi="Arial Narrow"/>
          <w:b/>
          <w:lang w:val="es-ES" w:eastAsia="es-ES"/>
        </w:rPr>
        <w:t>XXXXXXXXXXXXXX</w:t>
      </w:r>
      <w:r w:rsidRPr="00F577EE">
        <w:rPr>
          <w:rFonts w:ascii="Arial Narrow" w:eastAsia="Times New Roman" w:hAnsi="Arial Narrow" w:cs="Arial"/>
          <w:bCs/>
          <w:lang w:val="es-ES" w:eastAsia="es-ES"/>
        </w:rPr>
        <w:t xml:space="preserve"> cumple con los requerimientos exigidos por la E.S.E.,  y resulta la más favorable en términos económicos, de idoneidad y garantía de los elementos.  </w:t>
      </w:r>
      <w:r w:rsidRPr="00F577EE">
        <w:rPr>
          <w:rFonts w:ascii="Bliss" w:hAnsi="Bliss"/>
          <w:bCs/>
          <w:lang w:val="es-ES"/>
        </w:rPr>
        <w:t xml:space="preserve"> De acuerdo a las anteriores consideraciones, las partes acuerdan celebrar el presente CONTRATO DE SUMINISTRO conforme a las siguientes cláusulas: </w:t>
      </w:r>
      <w:r w:rsidRPr="00A77BF6">
        <w:rPr>
          <w:rFonts w:ascii="Bliss" w:hAnsi="Bliss"/>
          <w:b/>
          <w:bCs/>
          <w:u w:val="single"/>
          <w:lang w:val="es-ES"/>
        </w:rPr>
        <w:t>PRIMERA. OBJETO</w:t>
      </w:r>
      <w:r w:rsidR="00A77BF6">
        <w:rPr>
          <w:rFonts w:ascii="Bliss" w:hAnsi="Bliss"/>
          <w:bCs/>
          <w:u w:val="single"/>
          <w:lang w:val="es-ES"/>
        </w:rPr>
        <w:t>:</w:t>
      </w:r>
      <w:r w:rsidRPr="00F577EE">
        <w:rPr>
          <w:rFonts w:ascii="Bliss" w:hAnsi="Bliss"/>
          <w:bCs/>
          <w:lang w:val="es-ES"/>
        </w:rPr>
        <w:t xml:space="preserve"> </w:t>
      </w:r>
      <w:r w:rsidRPr="00F577EE">
        <w:rPr>
          <w:rFonts w:ascii="Bliss" w:hAnsi="Bliss"/>
          <w:b/>
          <w:bCs/>
        </w:rPr>
        <w:t xml:space="preserve">SUMINISTRO DE </w:t>
      </w:r>
      <w:r w:rsidR="00CC767B">
        <w:rPr>
          <w:rFonts w:ascii="Bliss" w:hAnsi="Bliss"/>
          <w:b/>
          <w:bCs/>
        </w:rPr>
        <w:t>XXXXXXXXXXXXX</w:t>
      </w:r>
      <w:r w:rsidRPr="00F577EE">
        <w:rPr>
          <w:rFonts w:ascii="Bliss" w:hAnsi="Bliss"/>
          <w:b/>
          <w:bCs/>
          <w:lang w:val="es-ES"/>
        </w:rPr>
        <w:t xml:space="preserve">. </w:t>
      </w:r>
      <w:r w:rsidRPr="00F577EE">
        <w:rPr>
          <w:rFonts w:ascii="Bliss" w:hAnsi="Bliss"/>
          <w:bCs/>
          <w:lang w:val="es-ES"/>
        </w:rPr>
        <w:t>Los bienes objeto del presente contrato de suministro son los siguientes:</w:t>
      </w:r>
    </w:p>
    <w:p w:rsidR="003E772B" w:rsidRPr="00F577EE" w:rsidRDefault="003E772B" w:rsidP="00C6643B">
      <w:pPr>
        <w:spacing w:line="276" w:lineRule="auto"/>
        <w:jc w:val="both"/>
        <w:rPr>
          <w:rFonts w:ascii="Bliss" w:hAnsi="Bliss" w:cs="Arial"/>
        </w:rPr>
      </w:pPr>
      <w:r w:rsidRPr="00A77BF6">
        <w:rPr>
          <w:rFonts w:ascii="Bliss" w:hAnsi="Bliss"/>
          <w:b/>
          <w:bCs/>
          <w:u w:val="single"/>
          <w:lang w:val="es-ES"/>
        </w:rPr>
        <w:t>SEGUNDA</w:t>
      </w:r>
      <w:r w:rsidR="00A77BF6">
        <w:rPr>
          <w:rFonts w:ascii="Bliss" w:hAnsi="Bliss"/>
          <w:b/>
          <w:bCs/>
          <w:u w:val="single"/>
          <w:lang w:val="es-ES"/>
        </w:rPr>
        <w:t>.</w:t>
      </w:r>
      <w:r w:rsidRPr="00A77BF6">
        <w:rPr>
          <w:rFonts w:ascii="Bliss" w:hAnsi="Bliss"/>
          <w:b/>
          <w:bCs/>
          <w:u w:val="single"/>
          <w:lang w:val="es-ES"/>
        </w:rPr>
        <w:t xml:space="preserve"> VALOR</w:t>
      </w:r>
      <w:r w:rsidRPr="00F577EE">
        <w:rPr>
          <w:rFonts w:ascii="Bliss" w:hAnsi="Bliss"/>
          <w:b/>
          <w:bCs/>
          <w:lang w:val="es-ES"/>
        </w:rPr>
        <w:t xml:space="preserve">: </w:t>
      </w:r>
      <w:r w:rsidRPr="00F577EE">
        <w:rPr>
          <w:rFonts w:ascii="Bliss" w:hAnsi="Bliss"/>
          <w:bCs/>
          <w:lang w:val="es-ES"/>
        </w:rPr>
        <w:t xml:space="preserve">El valor del presente contrato es por la suma </w:t>
      </w:r>
      <w:r w:rsidRPr="00F577EE">
        <w:rPr>
          <w:rFonts w:ascii="Bliss" w:hAnsi="Bliss" w:cstheme="minorHAnsi"/>
          <w:b/>
        </w:rPr>
        <w:t xml:space="preserve">  ($</w:t>
      </w:r>
      <w:r w:rsidR="00CC767B">
        <w:rPr>
          <w:rFonts w:ascii="Bliss" w:hAnsi="Bliss" w:cstheme="minorHAnsi"/>
          <w:b/>
          <w:bCs/>
        </w:rPr>
        <w:t>XXXXXXXXXXXXX</w:t>
      </w:r>
      <w:r w:rsidRPr="00F577EE">
        <w:rPr>
          <w:rFonts w:ascii="Bliss" w:hAnsi="Bliss" w:cstheme="minorHAnsi"/>
          <w:b/>
        </w:rPr>
        <w:t>)</w:t>
      </w:r>
      <w:r w:rsidRPr="00F577EE">
        <w:rPr>
          <w:rFonts w:ascii="Bliss" w:hAnsi="Bliss"/>
          <w:bCs/>
          <w:lang w:val="es-ES"/>
        </w:rPr>
        <w:t xml:space="preserve">, valor que resulta de la sumatoria de los valores unitarios de acuerdo a la propuesta legalmente presentada la cual forma parte integral de este contrato. </w:t>
      </w:r>
      <w:r w:rsidR="00A77BF6">
        <w:rPr>
          <w:rFonts w:ascii="Bliss" w:hAnsi="Bliss"/>
          <w:b/>
          <w:bCs/>
          <w:u w:val="single"/>
          <w:lang w:val="es-ES"/>
        </w:rPr>
        <w:t xml:space="preserve">TERCERA. </w:t>
      </w:r>
      <w:r w:rsidRPr="00A77BF6">
        <w:rPr>
          <w:rFonts w:ascii="Bliss" w:hAnsi="Bliss"/>
          <w:b/>
          <w:bCs/>
          <w:u w:val="single"/>
          <w:lang w:val="es-ES"/>
        </w:rPr>
        <w:t>FORMA DE PAGO</w:t>
      </w:r>
      <w:r w:rsidRPr="00F577EE">
        <w:rPr>
          <w:rFonts w:ascii="Bliss" w:hAnsi="Bliss"/>
          <w:bCs/>
          <w:lang w:val="es-ES"/>
        </w:rPr>
        <w:t xml:space="preserve">: </w:t>
      </w:r>
      <w:r w:rsidRPr="00F577EE">
        <w:rPr>
          <w:rFonts w:ascii="Bliss" w:hAnsi="Bliss" w:cstheme="minorHAnsi"/>
        </w:rPr>
        <w:t>La ESE Municipal MANUEL CASTRO TOVAR realizará pagos parciales proporcionales al cumplimiento del objeto contratado, una vez verificada la entrega a satisfacción de la ESE de los materiales e insumos a suministrar, acompañado de los comprobantes en donde conste la cantidad recibida por el supervisor del contrato</w:t>
      </w:r>
      <w:r w:rsidRPr="00F577EE">
        <w:rPr>
          <w:rFonts w:ascii="Bliss" w:hAnsi="Bliss"/>
          <w:bCs/>
          <w:lang w:val="es-ES"/>
        </w:rPr>
        <w:t xml:space="preserve">. </w:t>
      </w:r>
      <w:r w:rsidR="00A77BF6">
        <w:rPr>
          <w:rFonts w:ascii="Bliss" w:hAnsi="Bliss"/>
          <w:b/>
          <w:bCs/>
          <w:u w:val="single"/>
          <w:lang w:val="es-ES"/>
        </w:rPr>
        <w:t>CUARTA.</w:t>
      </w:r>
      <w:r w:rsidRPr="00A77BF6">
        <w:rPr>
          <w:rFonts w:ascii="Bliss" w:hAnsi="Bliss"/>
          <w:b/>
          <w:bCs/>
          <w:u w:val="single"/>
          <w:lang w:val="es-ES"/>
        </w:rPr>
        <w:t xml:space="preserve"> DURACION Y VIGENCIA</w:t>
      </w:r>
      <w:r w:rsidRPr="00F577EE">
        <w:rPr>
          <w:rFonts w:ascii="Bliss" w:hAnsi="Bliss"/>
          <w:bCs/>
          <w:lang w:val="es-ES"/>
        </w:rPr>
        <w:t>: La duración del presente contrato de suministro, será a</w:t>
      </w:r>
      <w:r w:rsidRPr="00F577EE">
        <w:rPr>
          <w:rFonts w:ascii="Bliss" w:hAnsi="Bliss" w:cstheme="minorHAnsi"/>
        </w:rPr>
        <w:t xml:space="preserve"> partir del acta de inicio y hasta el </w:t>
      </w:r>
      <w:r w:rsidR="00CC767B">
        <w:rPr>
          <w:rFonts w:ascii="Bliss" w:hAnsi="Bliss" w:cstheme="minorHAnsi"/>
        </w:rPr>
        <w:t>XX</w:t>
      </w:r>
      <w:r w:rsidRPr="00F577EE">
        <w:rPr>
          <w:rFonts w:ascii="Bliss" w:hAnsi="Bliss" w:cstheme="minorHAnsi"/>
        </w:rPr>
        <w:t xml:space="preserve"> de </w:t>
      </w:r>
      <w:r w:rsidR="00CC767B">
        <w:rPr>
          <w:rFonts w:ascii="Bliss" w:hAnsi="Bliss" w:cstheme="minorHAnsi"/>
        </w:rPr>
        <w:t xml:space="preserve">XXXXX </w:t>
      </w:r>
      <w:r w:rsidRPr="00F577EE">
        <w:rPr>
          <w:rFonts w:ascii="Bliss" w:hAnsi="Bliss" w:cstheme="minorHAnsi"/>
        </w:rPr>
        <w:t>de 201</w:t>
      </w:r>
      <w:r w:rsidR="0020768B" w:rsidRPr="00F577EE">
        <w:rPr>
          <w:rFonts w:ascii="Bliss" w:hAnsi="Bliss" w:cstheme="minorHAnsi"/>
        </w:rPr>
        <w:t>9</w:t>
      </w:r>
      <w:r w:rsidRPr="00F577EE">
        <w:rPr>
          <w:rFonts w:ascii="Bliss" w:hAnsi="Bliss" w:cstheme="minorHAnsi"/>
        </w:rPr>
        <w:t>,  y/o hasta la entrega total a entera satisfacción de la empresa siempre y cuando no supera la fecha de entrega anteriormente señalada</w:t>
      </w:r>
      <w:r w:rsidRPr="00F577EE">
        <w:rPr>
          <w:rFonts w:ascii="Bliss" w:hAnsi="Bliss"/>
          <w:bCs/>
          <w:lang w:val="es-ES"/>
        </w:rPr>
        <w:t xml:space="preserve">. </w:t>
      </w:r>
      <w:r w:rsidRPr="00A77BF6">
        <w:rPr>
          <w:rFonts w:ascii="Bliss" w:hAnsi="Bliss"/>
          <w:b/>
          <w:bCs/>
          <w:u w:val="single"/>
          <w:lang w:val="es-ES"/>
        </w:rPr>
        <w:t>QUINTA</w:t>
      </w:r>
      <w:r w:rsidR="00A77BF6">
        <w:rPr>
          <w:rFonts w:ascii="Bliss" w:hAnsi="Bliss"/>
          <w:b/>
          <w:bCs/>
          <w:u w:val="single"/>
          <w:lang w:val="es-ES"/>
        </w:rPr>
        <w:t>.</w:t>
      </w:r>
      <w:r w:rsidRPr="00A77BF6">
        <w:rPr>
          <w:rFonts w:ascii="Bliss" w:hAnsi="Bliss"/>
          <w:b/>
          <w:bCs/>
          <w:u w:val="single"/>
          <w:lang w:val="es-ES"/>
        </w:rPr>
        <w:t xml:space="preserve"> ENTREGA</w:t>
      </w:r>
      <w:r w:rsidRPr="00F577EE">
        <w:rPr>
          <w:rFonts w:ascii="Bliss" w:hAnsi="Bliss"/>
          <w:bCs/>
          <w:lang w:val="es-ES"/>
        </w:rPr>
        <w:t xml:space="preserve">: El contratista se compromete a efectuar la entrega de los bienes requeridos, en las instalaciones de la ESE MUNICIPAL MANUEL CASTRO TOVAR sede CALAMO, de la ciudad de Pitalito, Departamento del Huila. </w:t>
      </w:r>
      <w:r w:rsidRPr="00F577EE">
        <w:rPr>
          <w:rFonts w:ascii="Bliss" w:hAnsi="Bliss"/>
          <w:b/>
          <w:bCs/>
          <w:lang w:val="es-ES"/>
        </w:rPr>
        <w:t>PARAGRAFO</w:t>
      </w:r>
      <w:r w:rsidRPr="00F577EE">
        <w:rPr>
          <w:rFonts w:ascii="Bliss" w:hAnsi="Bliss"/>
          <w:bCs/>
          <w:lang w:val="es-ES"/>
        </w:rPr>
        <w:t xml:space="preserve">: El CONTRATISTA garantiza que la calidad de los medicamentos es de acuerdo a las especificaciones requeridas por la ESE. </w:t>
      </w:r>
      <w:r w:rsidR="00A77BF6">
        <w:rPr>
          <w:rFonts w:ascii="Bliss" w:hAnsi="Bliss"/>
          <w:b/>
          <w:bCs/>
          <w:u w:val="single"/>
          <w:lang w:val="es-ES"/>
        </w:rPr>
        <w:t xml:space="preserve">SEXTA. </w:t>
      </w:r>
      <w:r w:rsidRPr="00A77BF6">
        <w:rPr>
          <w:rFonts w:ascii="Bliss" w:hAnsi="Bliss"/>
          <w:b/>
          <w:bCs/>
          <w:u w:val="single"/>
          <w:lang w:val="es-ES"/>
        </w:rPr>
        <w:t>OBLIGACIONES DEL CONTRATISTA</w:t>
      </w:r>
      <w:r w:rsidRPr="00F577EE">
        <w:rPr>
          <w:rFonts w:ascii="Bliss" w:hAnsi="Bliss"/>
          <w:bCs/>
          <w:lang w:val="es-ES"/>
        </w:rPr>
        <w:t xml:space="preserve">: El Contratista garantiza que los insumos son de los marcas descritas en la propuesta, además que cumplen con los requisitos legales para su distribución, y tendrán que allegar los respectivos registros de INVIMA y garantía en devolución por: vencimiento, imperfectos, daños e incumplimiento de requisitos mínimos. </w:t>
      </w:r>
      <w:r w:rsidRPr="00F577EE">
        <w:rPr>
          <w:rFonts w:ascii="Bliss" w:hAnsi="Bliss"/>
          <w:b/>
          <w:bCs/>
          <w:lang w:val="es-ES"/>
        </w:rPr>
        <w:t>PARÁGRAFO 1</w:t>
      </w:r>
      <w:r w:rsidRPr="00F577EE">
        <w:rPr>
          <w:rFonts w:ascii="Bliss" w:hAnsi="Bliss"/>
          <w:bCs/>
          <w:lang w:val="es-ES"/>
        </w:rPr>
        <w:t xml:space="preserve">: Solo se recibirán los medicamentos con fechas de vencimiento superiores a un año, a la fecha de la entrega. Si se presentaran casos excepcionales se harán cartas de compromiso con fechas de vencimiento superiores a seis (06) meses e inferiores a un (01) año; procesos que deberán estar con previa autorización del líder del proceso. </w:t>
      </w:r>
      <w:r w:rsidRPr="00F577EE">
        <w:rPr>
          <w:rFonts w:ascii="Bliss" w:hAnsi="Bliss"/>
          <w:b/>
          <w:bCs/>
          <w:lang w:val="es-ES"/>
        </w:rPr>
        <w:t>PARÁGRAFO 2</w:t>
      </w:r>
      <w:r w:rsidRPr="00F577EE">
        <w:rPr>
          <w:rFonts w:ascii="Bliss" w:hAnsi="Bliss"/>
          <w:bCs/>
          <w:lang w:val="es-ES"/>
        </w:rPr>
        <w:t xml:space="preserve">: Los materiales recibidos por compra dentro del presente contrato, El CONTRATISTA está en la obligación de recibirlo cuando dichos materiales estén con vencimiento inferior a tres (03) meses, debiendo este, asumir el flete o el transporte de devolución. </w:t>
      </w:r>
      <w:r w:rsidR="00A77BF6">
        <w:rPr>
          <w:rFonts w:ascii="Bliss" w:hAnsi="Bliss"/>
          <w:b/>
          <w:bCs/>
          <w:u w:val="single"/>
          <w:lang w:val="es-ES"/>
        </w:rPr>
        <w:t xml:space="preserve">SEPTIMA. </w:t>
      </w:r>
      <w:r w:rsidRPr="00A77BF6">
        <w:rPr>
          <w:rFonts w:ascii="Bliss" w:hAnsi="Bliss"/>
          <w:b/>
          <w:bCs/>
          <w:u w:val="single"/>
          <w:lang w:val="es-ES"/>
        </w:rPr>
        <w:t>NATURALEZA JURÍDICA</w:t>
      </w:r>
      <w:r w:rsidR="00A77BF6">
        <w:rPr>
          <w:rFonts w:ascii="Bliss" w:hAnsi="Bliss"/>
          <w:b/>
          <w:bCs/>
          <w:u w:val="single"/>
          <w:lang w:val="es-ES"/>
        </w:rPr>
        <w:t>:</w:t>
      </w:r>
      <w:r w:rsidRPr="00F577EE">
        <w:rPr>
          <w:rFonts w:ascii="Bliss" w:hAnsi="Bliss"/>
          <w:bCs/>
          <w:lang w:val="es-ES"/>
        </w:rPr>
        <w:t xml:space="preserve"> El presente contrato se rige por las normas del derecho privado, conforme a lo dispuesto en el Art. 195-6 de la ley 100 de 1993 y, el Acuerdo No. 004 del 19 de JUNIO de 2014 (</w:t>
      </w:r>
      <w:r w:rsidRPr="00F577EE">
        <w:rPr>
          <w:rFonts w:ascii="Bliss" w:hAnsi="Bliss"/>
        </w:rPr>
        <w:t>Estatuto Único de Contratación, Bienes y Servicios de la Empresa</w:t>
      </w:r>
      <w:r w:rsidRPr="00F577EE">
        <w:rPr>
          <w:rFonts w:ascii="Bliss" w:hAnsi="Bliss"/>
          <w:bCs/>
          <w:lang w:val="es-ES"/>
        </w:rPr>
        <w:t xml:space="preserve">). </w:t>
      </w:r>
      <w:r w:rsidR="00A77BF6">
        <w:rPr>
          <w:rFonts w:ascii="Bliss" w:hAnsi="Bliss"/>
          <w:b/>
          <w:bCs/>
          <w:u w:val="single"/>
          <w:lang w:val="es-ES"/>
        </w:rPr>
        <w:t>OCTAVA.</w:t>
      </w:r>
      <w:r w:rsidRPr="00A77BF6">
        <w:rPr>
          <w:rFonts w:ascii="Bliss" w:hAnsi="Bliss"/>
          <w:b/>
          <w:bCs/>
          <w:u w:val="single"/>
          <w:lang w:val="es-ES"/>
        </w:rPr>
        <w:t xml:space="preserve"> IMPUTACION PRESUPUESTAL</w:t>
      </w:r>
      <w:r w:rsidR="00A77BF6">
        <w:rPr>
          <w:rFonts w:ascii="Bliss" w:hAnsi="Bliss"/>
          <w:b/>
          <w:bCs/>
          <w:u w:val="single"/>
          <w:lang w:val="es-ES"/>
        </w:rPr>
        <w:t>:</w:t>
      </w:r>
      <w:r w:rsidRPr="00F577EE">
        <w:rPr>
          <w:rFonts w:ascii="Bliss" w:hAnsi="Bliss"/>
          <w:bCs/>
          <w:lang w:val="es-ES"/>
        </w:rPr>
        <w:t xml:space="preserve"> El pago a que se obliga </w:t>
      </w:r>
      <w:proofErr w:type="spellStart"/>
      <w:r w:rsidRPr="00F577EE">
        <w:rPr>
          <w:rFonts w:ascii="Bliss" w:hAnsi="Bliss"/>
          <w:bCs/>
          <w:lang w:val="es-ES"/>
        </w:rPr>
        <w:t>la</w:t>
      </w:r>
      <w:proofErr w:type="spellEnd"/>
      <w:r w:rsidRPr="00F577EE">
        <w:rPr>
          <w:rFonts w:ascii="Bliss" w:hAnsi="Bliss"/>
          <w:bCs/>
          <w:lang w:val="es-ES"/>
        </w:rPr>
        <w:t xml:space="preserve"> ESE, por el presente contrato se imputará al Código </w:t>
      </w:r>
      <w:r w:rsidR="00CC767B">
        <w:rPr>
          <w:rFonts w:ascii="Bliss" w:hAnsi="Bliss"/>
          <w:b/>
          <w:bCs/>
          <w:u w:val="single"/>
          <w:lang w:val="es-ES"/>
        </w:rPr>
        <w:t>XXXXX</w:t>
      </w:r>
      <w:r w:rsidRPr="00F577EE">
        <w:rPr>
          <w:rFonts w:ascii="Bliss" w:hAnsi="Bliss"/>
          <w:b/>
          <w:bCs/>
          <w:lang w:val="es-ES"/>
        </w:rPr>
        <w:t xml:space="preserve"> </w:t>
      </w:r>
      <w:r w:rsidRPr="00F577EE">
        <w:rPr>
          <w:rFonts w:ascii="Bliss" w:hAnsi="Bliss"/>
          <w:bCs/>
          <w:lang w:val="es-ES"/>
        </w:rPr>
        <w:t xml:space="preserve">denominado </w:t>
      </w:r>
      <w:r w:rsidR="00CC767B">
        <w:rPr>
          <w:rFonts w:ascii="Bliss" w:hAnsi="Bliss"/>
          <w:b/>
          <w:bCs/>
          <w:lang w:val="es-ES"/>
        </w:rPr>
        <w:t>XXXXXXXXXXXXXXXX</w:t>
      </w:r>
      <w:r w:rsidRPr="00F577EE">
        <w:rPr>
          <w:rFonts w:ascii="Bliss" w:hAnsi="Bliss"/>
          <w:b/>
          <w:bCs/>
          <w:lang w:val="es-ES"/>
        </w:rPr>
        <w:t xml:space="preserve">, </w:t>
      </w:r>
      <w:r w:rsidRPr="00F577EE">
        <w:rPr>
          <w:rFonts w:ascii="Bliss" w:hAnsi="Bliss"/>
          <w:bCs/>
          <w:lang w:val="es-ES"/>
        </w:rPr>
        <w:t>del presupuesto de gastos e inversiones de la EMPRESA SOCIAL DEL ESTADO MUNICIPAL “MANUEL CASTRO TOVAR”, para la vigencia fiscal 201</w:t>
      </w:r>
      <w:r w:rsidR="0020768B" w:rsidRPr="00F577EE">
        <w:rPr>
          <w:rFonts w:ascii="Bliss" w:hAnsi="Bliss"/>
          <w:bCs/>
          <w:lang w:val="es-ES"/>
        </w:rPr>
        <w:t>9</w:t>
      </w:r>
      <w:r w:rsidRPr="00F577EE">
        <w:rPr>
          <w:rFonts w:ascii="Bliss" w:hAnsi="Bliss"/>
          <w:bCs/>
          <w:lang w:val="es-ES"/>
        </w:rPr>
        <w:t>, como se acredita en el Certificado de Disponibilidad Presupuestal No.</w:t>
      </w:r>
      <w:r w:rsidRPr="00F577EE">
        <w:rPr>
          <w:rFonts w:ascii="Bliss" w:hAnsi="Bliss"/>
          <w:b/>
          <w:bCs/>
          <w:lang w:val="es-ES"/>
        </w:rPr>
        <w:t xml:space="preserve"> </w:t>
      </w:r>
      <w:r w:rsidR="00CC767B">
        <w:rPr>
          <w:rFonts w:ascii="Bliss" w:hAnsi="Bliss"/>
          <w:b/>
          <w:bCs/>
          <w:u w:val="single"/>
          <w:lang w:val="es-ES"/>
        </w:rPr>
        <w:t>XXX</w:t>
      </w:r>
      <w:r w:rsidRPr="00F577EE">
        <w:rPr>
          <w:rFonts w:ascii="Bliss" w:hAnsi="Bliss"/>
          <w:bCs/>
          <w:lang w:val="es-ES"/>
        </w:rPr>
        <w:t xml:space="preserve"> de fecha </w:t>
      </w:r>
      <w:r w:rsidR="00CC767B">
        <w:rPr>
          <w:rFonts w:ascii="Bliss" w:hAnsi="Bliss"/>
          <w:bCs/>
          <w:lang w:val="es-ES"/>
        </w:rPr>
        <w:t>XX</w:t>
      </w:r>
      <w:r w:rsidRPr="00F577EE">
        <w:rPr>
          <w:rFonts w:ascii="Bliss" w:hAnsi="Bliss"/>
          <w:bCs/>
          <w:lang w:val="es-ES"/>
        </w:rPr>
        <w:t xml:space="preserve"> de </w:t>
      </w:r>
      <w:r w:rsidR="00CC767B">
        <w:rPr>
          <w:rFonts w:ascii="Bliss" w:hAnsi="Bliss"/>
          <w:bCs/>
          <w:lang w:val="es-ES"/>
        </w:rPr>
        <w:t>XXX</w:t>
      </w:r>
      <w:r w:rsidRPr="00F577EE">
        <w:rPr>
          <w:rFonts w:ascii="Bliss" w:hAnsi="Bliss"/>
          <w:bCs/>
          <w:lang w:val="es-ES"/>
        </w:rPr>
        <w:t xml:space="preserve"> de 201</w:t>
      </w:r>
      <w:r w:rsidR="0020768B" w:rsidRPr="00F577EE">
        <w:rPr>
          <w:rFonts w:ascii="Bliss" w:hAnsi="Bliss"/>
          <w:bCs/>
          <w:lang w:val="es-ES"/>
        </w:rPr>
        <w:t>9</w:t>
      </w:r>
      <w:r w:rsidRPr="00F577EE">
        <w:rPr>
          <w:rFonts w:ascii="Bliss" w:hAnsi="Bliss"/>
          <w:bCs/>
          <w:lang w:val="es-ES"/>
        </w:rPr>
        <w:t xml:space="preserve">, expedido por el </w:t>
      </w:r>
      <w:r w:rsidR="0020768B" w:rsidRPr="00F577EE">
        <w:rPr>
          <w:rFonts w:ascii="Bliss" w:hAnsi="Bliss"/>
          <w:bCs/>
          <w:lang w:val="es-ES"/>
        </w:rPr>
        <w:t>Profesional</w:t>
      </w:r>
      <w:r w:rsidRPr="00F577EE">
        <w:rPr>
          <w:rFonts w:ascii="Bliss" w:hAnsi="Bliss"/>
          <w:bCs/>
          <w:lang w:val="es-ES"/>
        </w:rPr>
        <w:t xml:space="preserve"> de Presupuesto.</w:t>
      </w:r>
      <w:r w:rsidR="0020768B" w:rsidRPr="00F577EE">
        <w:rPr>
          <w:rFonts w:ascii="Bliss" w:hAnsi="Bliss"/>
          <w:bCs/>
          <w:lang w:val="es-ES"/>
        </w:rPr>
        <w:t xml:space="preserve"> </w:t>
      </w:r>
      <w:r w:rsidRPr="00F577EE">
        <w:rPr>
          <w:rFonts w:ascii="Bliss" w:hAnsi="Bliss"/>
          <w:bCs/>
          <w:lang w:val="es-ES"/>
        </w:rPr>
        <w:t xml:space="preserve"> </w:t>
      </w:r>
      <w:r w:rsidR="00A77BF6">
        <w:rPr>
          <w:rFonts w:ascii="Bliss" w:hAnsi="Bliss"/>
          <w:b/>
          <w:bCs/>
          <w:u w:val="single"/>
          <w:lang w:val="es-ES"/>
        </w:rPr>
        <w:t xml:space="preserve">NOVENA. </w:t>
      </w:r>
      <w:r w:rsidRPr="00A77BF6">
        <w:rPr>
          <w:rFonts w:ascii="Bliss" w:hAnsi="Bliss"/>
          <w:b/>
          <w:bCs/>
          <w:u w:val="single"/>
          <w:lang w:val="es-ES"/>
        </w:rPr>
        <w:t>GARANTIA</w:t>
      </w:r>
      <w:r w:rsidRPr="00F577EE">
        <w:rPr>
          <w:rFonts w:ascii="Bliss" w:hAnsi="Bliss"/>
          <w:bCs/>
          <w:lang w:val="es-ES"/>
        </w:rPr>
        <w:t xml:space="preserve">: EL CONTRATISTA constituirá a favor de la ESE Municipal la siguiente póliza otorgada por una Compañía de Seguros legalmente establecida en Colombia. </w:t>
      </w:r>
      <w:r w:rsidRPr="00F577EE">
        <w:rPr>
          <w:rFonts w:ascii="Bliss" w:hAnsi="Bliss"/>
          <w:b/>
          <w:bCs/>
          <w:lang w:val="es-ES"/>
        </w:rPr>
        <w:t>A</w:t>
      </w:r>
      <w:r w:rsidRPr="00F577EE">
        <w:rPr>
          <w:rFonts w:ascii="Bliss" w:hAnsi="Bliss"/>
          <w:bCs/>
          <w:lang w:val="es-ES"/>
        </w:rPr>
        <w:t xml:space="preserve">) De cumplimiento del contrato, por el 10% del valor del contrato por el término de duración del contrato y cuatro (04) meses más; donde aparezca la ESE Municipal Manuel Castro Tovar como </w:t>
      </w:r>
      <w:r w:rsidRPr="00F577EE">
        <w:rPr>
          <w:rFonts w:ascii="Bliss" w:hAnsi="Bliss"/>
          <w:bCs/>
          <w:lang w:val="es-ES"/>
        </w:rPr>
        <w:lastRenderedPageBreak/>
        <w:t>ASEGURADA Y BENEFICIARIA.</w:t>
      </w:r>
      <w:r w:rsidRPr="00F577EE">
        <w:rPr>
          <w:rFonts w:ascii="Bliss" w:hAnsi="Bliss"/>
          <w:b/>
          <w:bCs/>
          <w:lang w:val="es-ES"/>
        </w:rPr>
        <w:t xml:space="preserve"> PARÁGRAFO:</w:t>
      </w:r>
      <w:r w:rsidRPr="00F577EE">
        <w:rPr>
          <w:rFonts w:ascii="Bliss" w:hAnsi="Bliss"/>
          <w:bCs/>
          <w:lang w:val="es-ES"/>
        </w:rPr>
        <w:t xml:space="preserve"> El término de legalización del presente contrato es de </w:t>
      </w:r>
      <w:r w:rsidR="00CC767B">
        <w:rPr>
          <w:rFonts w:ascii="Bliss" w:hAnsi="Bliss"/>
          <w:bCs/>
          <w:lang w:val="es-ES"/>
        </w:rPr>
        <w:t>XXX</w:t>
      </w:r>
      <w:r w:rsidRPr="00F577EE">
        <w:rPr>
          <w:rFonts w:ascii="Bliss" w:hAnsi="Bliss"/>
          <w:bCs/>
          <w:lang w:val="es-ES"/>
        </w:rPr>
        <w:t xml:space="preserve"> (</w:t>
      </w:r>
      <w:r w:rsidR="00CC767B">
        <w:rPr>
          <w:rFonts w:ascii="Bliss" w:hAnsi="Bliss"/>
          <w:bCs/>
          <w:lang w:val="es-ES"/>
        </w:rPr>
        <w:t>XXX</w:t>
      </w:r>
      <w:r w:rsidRPr="00F577EE">
        <w:rPr>
          <w:rFonts w:ascii="Bliss" w:hAnsi="Bliss"/>
          <w:bCs/>
          <w:lang w:val="es-ES"/>
        </w:rPr>
        <w:t xml:space="preserve">) días hábiles, contados a partir de la suscripción del mismo. </w:t>
      </w:r>
      <w:r w:rsidRPr="00A77BF6">
        <w:rPr>
          <w:rFonts w:ascii="Bliss" w:hAnsi="Bliss"/>
          <w:b/>
          <w:bCs/>
          <w:u w:val="single"/>
          <w:lang w:val="es-ES"/>
        </w:rPr>
        <w:t>DECIMA</w:t>
      </w:r>
      <w:r w:rsidR="00A77BF6">
        <w:rPr>
          <w:rFonts w:ascii="Bliss" w:hAnsi="Bliss"/>
          <w:b/>
          <w:bCs/>
          <w:u w:val="single"/>
          <w:lang w:val="es-ES"/>
        </w:rPr>
        <w:t>.</w:t>
      </w:r>
      <w:r w:rsidRPr="00A77BF6">
        <w:rPr>
          <w:rFonts w:ascii="Bliss" w:hAnsi="Bliss"/>
          <w:b/>
          <w:bCs/>
          <w:u w:val="single"/>
          <w:lang w:val="es-ES"/>
        </w:rPr>
        <w:t xml:space="preserve"> CESIÓN</w:t>
      </w:r>
      <w:r w:rsidR="00A77BF6">
        <w:rPr>
          <w:rFonts w:ascii="Bliss" w:hAnsi="Bliss"/>
          <w:b/>
          <w:bCs/>
          <w:u w:val="single"/>
          <w:lang w:val="es-ES"/>
        </w:rPr>
        <w:t>:</w:t>
      </w:r>
      <w:r w:rsidRPr="00F577EE">
        <w:rPr>
          <w:rFonts w:ascii="Bliss" w:hAnsi="Bliss"/>
          <w:b/>
          <w:bCs/>
          <w:lang w:val="es-ES"/>
        </w:rPr>
        <w:t xml:space="preserve"> </w:t>
      </w:r>
      <w:r w:rsidRPr="00F577EE">
        <w:rPr>
          <w:rFonts w:ascii="Bliss" w:hAnsi="Bliss"/>
          <w:bCs/>
          <w:lang w:val="es-ES"/>
        </w:rPr>
        <w:t>El CONTRATISTA, no podrá ceder el presente contrato y las obligaciones que del mismo se derivan, sin autorización expresa de la E.S.E.</w:t>
      </w:r>
      <w:r w:rsidR="00A77BF6">
        <w:rPr>
          <w:rFonts w:ascii="Bliss" w:hAnsi="Bliss"/>
          <w:bCs/>
          <w:lang w:val="es-ES"/>
        </w:rPr>
        <w:t xml:space="preserve"> </w:t>
      </w:r>
      <w:r w:rsidRPr="00F577EE">
        <w:rPr>
          <w:rFonts w:ascii="Bliss" w:hAnsi="Bliss"/>
          <w:bCs/>
          <w:lang w:val="es-ES"/>
        </w:rPr>
        <w:t xml:space="preserve"> </w:t>
      </w:r>
      <w:r w:rsidRPr="00A77BF6">
        <w:rPr>
          <w:rFonts w:ascii="Bliss" w:hAnsi="Bliss"/>
          <w:b/>
          <w:bCs/>
          <w:u w:val="single"/>
          <w:lang w:val="es-ES"/>
        </w:rPr>
        <w:t>DECIMA PRIMERA</w:t>
      </w:r>
      <w:r w:rsidR="00A77BF6">
        <w:rPr>
          <w:rFonts w:ascii="Bliss" w:hAnsi="Bliss"/>
          <w:b/>
          <w:bCs/>
          <w:u w:val="single"/>
          <w:lang w:val="es-ES"/>
        </w:rPr>
        <w:t>.</w:t>
      </w:r>
      <w:r w:rsidRPr="00A77BF6">
        <w:rPr>
          <w:rFonts w:ascii="Bliss" w:hAnsi="Bliss"/>
          <w:b/>
          <w:bCs/>
          <w:u w:val="single"/>
          <w:lang w:val="es-ES"/>
        </w:rPr>
        <w:t xml:space="preserve"> PENAL PECUNIARIA</w:t>
      </w:r>
      <w:r w:rsidR="00A77BF6">
        <w:rPr>
          <w:rFonts w:ascii="Bliss" w:hAnsi="Bliss"/>
          <w:b/>
          <w:bCs/>
          <w:lang w:val="es-ES"/>
        </w:rPr>
        <w:t>:</w:t>
      </w:r>
      <w:r w:rsidRPr="00F577EE">
        <w:rPr>
          <w:rFonts w:ascii="Bliss" w:hAnsi="Bliss"/>
          <w:bCs/>
          <w:lang w:val="es-ES"/>
        </w:rPr>
        <w:t xml:space="preserve"> El incumplimiento total o parcial de las obligaciones aquí estipuladas en que incurriere alguna de las partes, hará merecedora a la parte cumplida de la suma equivalente al 20% del valor del contrato a título de indemnización por dicho incumplimiento y en contra de la parte incumplida, que se imputarán al valor de los perjuicios que se le causen. </w:t>
      </w:r>
      <w:r w:rsidRPr="00F577EE">
        <w:rPr>
          <w:rFonts w:ascii="Bliss" w:hAnsi="Bliss"/>
          <w:b/>
          <w:bCs/>
          <w:lang w:val="es-ES"/>
        </w:rPr>
        <w:t>PARÁGRAFO</w:t>
      </w:r>
      <w:r w:rsidRPr="00F577EE">
        <w:rPr>
          <w:rFonts w:ascii="Bliss" w:hAnsi="Bliss"/>
          <w:bCs/>
          <w:lang w:val="es-ES"/>
        </w:rPr>
        <w:t xml:space="preserve">: El valor de la cláusula penal pecuniaria podrá ser descontado por la E.S.E Municipal directamente del saldo a favor de la sociedad CONTRATISTA. Este valor, así como el resultante de la declaración de caducidad del contrato, prestara merito ejecutivo, sin que sea necesario reconocimiento de firmas ni requerimiento para constitución en mora. </w:t>
      </w:r>
      <w:r w:rsidRPr="00A77BF6">
        <w:rPr>
          <w:rFonts w:ascii="Bliss" w:hAnsi="Bliss"/>
          <w:b/>
          <w:bCs/>
          <w:u w:val="single"/>
          <w:lang w:val="es-ES"/>
        </w:rPr>
        <w:t>DECIMA SEGUNDA</w:t>
      </w:r>
      <w:r w:rsidR="00A77BF6">
        <w:rPr>
          <w:rFonts w:ascii="Bliss" w:hAnsi="Bliss"/>
          <w:b/>
          <w:bCs/>
          <w:u w:val="single"/>
          <w:lang w:val="es-ES"/>
        </w:rPr>
        <w:t>.</w:t>
      </w:r>
      <w:r w:rsidRPr="00A77BF6">
        <w:rPr>
          <w:rFonts w:ascii="Bliss" w:hAnsi="Bliss"/>
          <w:b/>
          <w:bCs/>
          <w:u w:val="single"/>
          <w:lang w:val="es-ES"/>
        </w:rPr>
        <w:t xml:space="preserve"> INHABILIDADES E INCOPATIBILIDADES</w:t>
      </w:r>
      <w:proofErr w:type="gramStart"/>
      <w:r w:rsidR="00A77BF6">
        <w:rPr>
          <w:rFonts w:ascii="Bliss" w:hAnsi="Bliss"/>
          <w:b/>
          <w:bCs/>
          <w:u w:val="single"/>
          <w:lang w:val="es-ES"/>
        </w:rPr>
        <w:t>:</w:t>
      </w:r>
      <w:r w:rsidRPr="00F577EE">
        <w:rPr>
          <w:rFonts w:ascii="Bliss" w:hAnsi="Bliss"/>
          <w:bCs/>
          <w:lang w:val="es-ES"/>
        </w:rPr>
        <w:t>.</w:t>
      </w:r>
      <w:proofErr w:type="gramEnd"/>
      <w:r w:rsidRPr="00F577EE">
        <w:rPr>
          <w:rFonts w:ascii="Bliss" w:hAnsi="Bliss"/>
          <w:bCs/>
          <w:lang w:val="es-ES"/>
        </w:rPr>
        <w:t xml:space="preserve"> El contratista declara bajo la gravedad juramento que no se halla incurso en ninguna de las causales de incompatibilidades e inhabilidades para contratar previstas en la constitución y la Ley. </w:t>
      </w:r>
      <w:r w:rsidR="00A77BF6">
        <w:rPr>
          <w:rFonts w:ascii="Bliss" w:hAnsi="Bliss"/>
          <w:b/>
          <w:bCs/>
          <w:u w:val="single"/>
          <w:lang w:val="es-ES"/>
        </w:rPr>
        <w:t>DECIMA TERCERA.</w:t>
      </w:r>
      <w:r w:rsidRPr="00A77BF6">
        <w:rPr>
          <w:rFonts w:ascii="Bliss" w:hAnsi="Bliss"/>
          <w:b/>
          <w:bCs/>
          <w:u w:val="single"/>
          <w:lang w:val="es-ES"/>
        </w:rPr>
        <w:t xml:space="preserve"> DOCUMENTOS DEL CONTRATO</w:t>
      </w:r>
      <w:r w:rsidR="00A77BF6">
        <w:rPr>
          <w:rFonts w:ascii="Bliss" w:hAnsi="Bliss"/>
          <w:b/>
          <w:bCs/>
          <w:u w:val="single"/>
          <w:lang w:val="es-ES"/>
        </w:rPr>
        <w:t>:</w:t>
      </w:r>
      <w:r w:rsidRPr="00F577EE">
        <w:rPr>
          <w:rFonts w:ascii="Bliss" w:hAnsi="Bliss"/>
          <w:bCs/>
          <w:lang w:val="es-ES"/>
        </w:rPr>
        <w:t xml:space="preserve"> Hacen parte integral del presente contrato, los siguientes documentos: Fotocopia de la Cédula del Representante legal, Libreta Militar, Certificado de Cámara de Comercio, Rut, </w:t>
      </w:r>
      <w:r w:rsidR="00A77BF6">
        <w:rPr>
          <w:rFonts w:ascii="Bliss" w:hAnsi="Bliss"/>
          <w:bCs/>
          <w:lang w:val="es-ES"/>
        </w:rPr>
        <w:t>Antecedentes: Judiciales</w:t>
      </w:r>
      <w:r w:rsidRPr="00F577EE">
        <w:rPr>
          <w:rFonts w:ascii="Bliss" w:hAnsi="Bliss"/>
          <w:bCs/>
          <w:lang w:val="es-ES"/>
        </w:rPr>
        <w:t>, disciplinarios</w:t>
      </w:r>
      <w:r w:rsidR="00A77BF6">
        <w:rPr>
          <w:rFonts w:ascii="Bliss" w:hAnsi="Bliss"/>
          <w:bCs/>
          <w:lang w:val="es-ES"/>
        </w:rPr>
        <w:t xml:space="preserve"> y </w:t>
      </w:r>
      <w:r w:rsidRPr="00F577EE">
        <w:rPr>
          <w:rFonts w:ascii="Bliss" w:hAnsi="Bliss"/>
          <w:bCs/>
          <w:lang w:val="es-ES"/>
        </w:rPr>
        <w:t xml:space="preserve"> fiscal</w:t>
      </w:r>
      <w:r w:rsidR="00A77BF6">
        <w:rPr>
          <w:rFonts w:ascii="Bliss" w:hAnsi="Bliss"/>
          <w:bCs/>
          <w:lang w:val="es-ES"/>
        </w:rPr>
        <w:t>es</w:t>
      </w:r>
      <w:r w:rsidRPr="00F577EE">
        <w:rPr>
          <w:rFonts w:ascii="Bliss" w:hAnsi="Bliss"/>
          <w:bCs/>
          <w:lang w:val="es-ES"/>
        </w:rPr>
        <w:t xml:space="preserve">, Certificado de Disponibilidad Presupuestal que se anexan al mismo y los que se realicen por ocasión del presente contrato. </w:t>
      </w:r>
      <w:r w:rsidRPr="00A77BF6">
        <w:rPr>
          <w:rFonts w:ascii="Bliss" w:hAnsi="Bliss"/>
          <w:b/>
          <w:bCs/>
          <w:u w:val="single"/>
          <w:lang w:val="es-ES"/>
        </w:rPr>
        <w:t>DECIMA CUARTA</w:t>
      </w:r>
      <w:r w:rsidR="00A77BF6">
        <w:rPr>
          <w:rFonts w:ascii="Bliss" w:hAnsi="Bliss"/>
          <w:b/>
          <w:bCs/>
          <w:u w:val="single"/>
          <w:lang w:val="es-ES"/>
        </w:rPr>
        <w:t>.</w:t>
      </w:r>
      <w:r w:rsidRPr="00A77BF6">
        <w:rPr>
          <w:rFonts w:ascii="Bliss" w:hAnsi="Bliss"/>
          <w:b/>
          <w:bCs/>
          <w:u w:val="single"/>
          <w:lang w:val="es-ES"/>
        </w:rPr>
        <w:t xml:space="preserve"> INTERPRETACIÓN, MODIFICACIÓN, TERMINACIÓN UNILATERAL Y CADUCIDAD DEL CONTRATO</w:t>
      </w:r>
      <w:r w:rsidR="00A77BF6">
        <w:rPr>
          <w:rFonts w:ascii="Bliss" w:hAnsi="Bliss"/>
          <w:b/>
          <w:bCs/>
          <w:u w:val="single"/>
          <w:lang w:val="es-ES"/>
        </w:rPr>
        <w:t>:</w:t>
      </w:r>
      <w:r w:rsidRPr="00F577EE">
        <w:rPr>
          <w:rFonts w:ascii="Bliss" w:hAnsi="Bliss"/>
          <w:b/>
          <w:bCs/>
          <w:lang w:val="es-ES"/>
        </w:rPr>
        <w:t xml:space="preserve"> </w:t>
      </w:r>
      <w:r w:rsidRPr="00F577EE">
        <w:rPr>
          <w:rFonts w:ascii="Bliss" w:hAnsi="Bliss"/>
          <w:bCs/>
          <w:lang w:val="es-ES"/>
        </w:rPr>
        <w:t xml:space="preserve">El presente contrato, pese a regirse por la normas del derecho privado, estará sujeto a la aplicación de las cláusulas de interpretación, modificación, terminación unilateral y caducidad del contrato, de conformidad con lo establecido en el acuerdo 004 fechado el 19 de JUNIO de 2014, adoptado como </w:t>
      </w:r>
      <w:r w:rsidRPr="00F577EE">
        <w:rPr>
          <w:rFonts w:ascii="Bliss" w:hAnsi="Bliss"/>
        </w:rPr>
        <w:t xml:space="preserve">Estatuto Único de Contratación, Bienes y Servicios </w:t>
      </w:r>
      <w:r w:rsidRPr="00F577EE">
        <w:rPr>
          <w:rFonts w:ascii="Bliss" w:hAnsi="Bliss"/>
          <w:bCs/>
          <w:lang w:val="es-ES"/>
        </w:rPr>
        <w:t>de la “ESE” Municipal Manuel Castro Tovar de Pitalito Huila.</w:t>
      </w:r>
      <w:r w:rsidRPr="00F577EE">
        <w:rPr>
          <w:rFonts w:ascii="Bliss" w:hAnsi="Bliss"/>
          <w:b/>
          <w:bCs/>
          <w:lang w:val="es-ES"/>
        </w:rPr>
        <w:t xml:space="preserve"> </w:t>
      </w:r>
      <w:r w:rsidR="00A77BF6">
        <w:rPr>
          <w:rFonts w:ascii="Bliss" w:hAnsi="Bliss"/>
          <w:b/>
          <w:bCs/>
          <w:u w:val="single"/>
          <w:lang w:val="es-ES"/>
        </w:rPr>
        <w:t xml:space="preserve">DECIMA QUINTA. </w:t>
      </w:r>
      <w:r w:rsidRPr="00A77BF6">
        <w:rPr>
          <w:rFonts w:ascii="Bliss" w:hAnsi="Bliss"/>
          <w:b/>
          <w:bCs/>
          <w:u w:val="single"/>
          <w:lang w:val="es-ES"/>
        </w:rPr>
        <w:t xml:space="preserve"> DOMICILIO</w:t>
      </w:r>
      <w:r w:rsidRPr="00F577EE">
        <w:rPr>
          <w:rFonts w:ascii="Bliss" w:hAnsi="Bliss"/>
          <w:bCs/>
          <w:lang w:val="es-ES"/>
        </w:rPr>
        <w:t xml:space="preserve">: Para efectos contractuales, las partes establecen como domicilio contractual, el Municipio de Pitalito, Departamento del Huila. </w:t>
      </w:r>
      <w:r w:rsidRPr="00A77BF6">
        <w:rPr>
          <w:rFonts w:ascii="Bliss" w:hAnsi="Bliss"/>
          <w:b/>
          <w:bCs/>
          <w:u w:val="single"/>
          <w:lang w:val="es-ES"/>
        </w:rPr>
        <w:t>DECIMA SEXTA</w:t>
      </w:r>
      <w:r w:rsidR="00A77BF6">
        <w:rPr>
          <w:rFonts w:ascii="Bliss" w:hAnsi="Bliss"/>
          <w:b/>
          <w:bCs/>
          <w:u w:val="single"/>
          <w:lang w:val="es-ES"/>
        </w:rPr>
        <w:t>.</w:t>
      </w:r>
      <w:r w:rsidRPr="00A77BF6">
        <w:rPr>
          <w:rFonts w:ascii="Bliss" w:hAnsi="Bliss"/>
          <w:b/>
          <w:bCs/>
          <w:u w:val="single"/>
          <w:lang w:val="es-ES"/>
        </w:rPr>
        <w:t xml:space="preserve"> SEGURIDAD SOCIAL</w:t>
      </w:r>
      <w:r w:rsidRPr="00F577EE">
        <w:rPr>
          <w:rFonts w:ascii="Bliss" w:hAnsi="Bliss"/>
          <w:bCs/>
          <w:lang w:val="es-ES"/>
        </w:rPr>
        <w:t>: Para la ejecución del presente contrato, el contratista deberá acreditar pagos al sistema general de salud, pensión y Riesgos profesionales conforme lo dispone la Ley 100 de 1993 y sus decretos reglamentarios.</w:t>
      </w:r>
      <w:r w:rsidR="00A77BF6">
        <w:rPr>
          <w:rFonts w:ascii="Bliss" w:hAnsi="Bliss"/>
          <w:bCs/>
          <w:lang w:val="es-ES"/>
        </w:rPr>
        <w:t xml:space="preserve"> </w:t>
      </w:r>
      <w:r w:rsidRPr="00F577EE">
        <w:rPr>
          <w:rFonts w:ascii="Bliss" w:hAnsi="Bliss"/>
          <w:bCs/>
          <w:lang w:val="es-ES"/>
        </w:rPr>
        <w:t xml:space="preserve"> </w:t>
      </w:r>
      <w:r w:rsidRPr="00A77BF6">
        <w:rPr>
          <w:rFonts w:ascii="Bliss" w:hAnsi="Bliss"/>
          <w:b/>
          <w:bCs/>
          <w:u w:val="single"/>
          <w:lang w:val="es-ES"/>
        </w:rPr>
        <w:t>DÉCIMA SÉPTIMA</w:t>
      </w:r>
      <w:r w:rsidR="00A77BF6">
        <w:rPr>
          <w:rFonts w:ascii="Bliss" w:hAnsi="Bliss"/>
          <w:b/>
          <w:bCs/>
          <w:u w:val="single"/>
          <w:lang w:val="es-ES"/>
        </w:rPr>
        <w:t>.</w:t>
      </w:r>
      <w:r w:rsidRPr="00A77BF6">
        <w:rPr>
          <w:rFonts w:ascii="Bliss" w:hAnsi="Bliss"/>
          <w:b/>
          <w:bCs/>
          <w:u w:val="single"/>
          <w:lang w:val="es-ES"/>
        </w:rPr>
        <w:t xml:space="preserve"> SUPERVISIÓN</w:t>
      </w:r>
      <w:r w:rsidRPr="00F577EE">
        <w:rPr>
          <w:rFonts w:ascii="Bliss" w:hAnsi="Bliss"/>
          <w:bCs/>
          <w:lang w:val="es-ES"/>
        </w:rPr>
        <w:t>: La supervisión del presente contrato, estará a cargo de la SUB</w:t>
      </w:r>
      <w:r w:rsidR="0020768B" w:rsidRPr="00F577EE">
        <w:rPr>
          <w:rFonts w:ascii="Bliss" w:hAnsi="Bliss"/>
          <w:bCs/>
          <w:lang w:val="es-ES"/>
        </w:rPr>
        <w:t>GERENCIA</w:t>
      </w:r>
      <w:r w:rsidRPr="00F577EE">
        <w:rPr>
          <w:rFonts w:ascii="Bliss" w:hAnsi="Bliss"/>
          <w:bCs/>
          <w:lang w:val="es-ES"/>
        </w:rPr>
        <w:t xml:space="preserve"> ADMINISTRATIVA Y FINANCIERA. </w:t>
      </w:r>
      <w:r w:rsidRPr="00A77BF6">
        <w:rPr>
          <w:rFonts w:ascii="Bliss" w:hAnsi="Bliss"/>
          <w:b/>
          <w:bCs/>
          <w:u w:val="single"/>
          <w:lang w:val="es-ES"/>
        </w:rPr>
        <w:t>DECIMA OCTAVA</w:t>
      </w:r>
      <w:r w:rsidR="00A77BF6">
        <w:rPr>
          <w:rFonts w:ascii="Bliss" w:hAnsi="Bliss"/>
          <w:b/>
          <w:bCs/>
          <w:u w:val="single"/>
          <w:lang w:val="es-ES"/>
        </w:rPr>
        <w:t>.</w:t>
      </w:r>
      <w:r w:rsidRPr="00A77BF6">
        <w:rPr>
          <w:rFonts w:ascii="Bliss" w:hAnsi="Bliss"/>
          <w:b/>
          <w:bCs/>
          <w:u w:val="single"/>
          <w:lang w:val="es-ES"/>
        </w:rPr>
        <w:t xml:space="preserve"> TERMINACION ANTICIPADA</w:t>
      </w:r>
      <w:r w:rsidRPr="00F577EE">
        <w:rPr>
          <w:rFonts w:ascii="Bliss" w:hAnsi="Bliss"/>
          <w:b/>
          <w:bCs/>
          <w:lang w:val="es-ES"/>
        </w:rPr>
        <w:t xml:space="preserve">: </w:t>
      </w:r>
      <w:r w:rsidRPr="00F577EE">
        <w:rPr>
          <w:rFonts w:ascii="Bliss" w:hAnsi="Bliss"/>
          <w:bCs/>
          <w:lang w:val="es-ES"/>
        </w:rPr>
        <w:t xml:space="preserve">La terminación anticipada del presente contrato, procede en los siguientes eventos. </w:t>
      </w:r>
      <w:r w:rsidRPr="00F577EE">
        <w:rPr>
          <w:rFonts w:ascii="Bliss" w:hAnsi="Bliss"/>
          <w:b/>
          <w:bCs/>
          <w:lang w:val="es-ES"/>
        </w:rPr>
        <w:t>1.-)</w:t>
      </w:r>
      <w:r w:rsidRPr="00F577EE">
        <w:rPr>
          <w:rFonts w:ascii="Bliss" w:hAnsi="Bliss"/>
          <w:bCs/>
          <w:lang w:val="es-ES"/>
        </w:rPr>
        <w:t xml:space="preserve"> Por mutuo acuerdo entre las partes. </w:t>
      </w:r>
      <w:r w:rsidRPr="00F577EE">
        <w:rPr>
          <w:rFonts w:ascii="Bliss" w:hAnsi="Bliss"/>
          <w:b/>
          <w:bCs/>
          <w:lang w:val="es-ES"/>
        </w:rPr>
        <w:t>2.-)</w:t>
      </w:r>
      <w:r w:rsidRPr="00F577EE">
        <w:rPr>
          <w:rFonts w:ascii="Bliss" w:hAnsi="Bliss"/>
          <w:bCs/>
          <w:lang w:val="es-ES"/>
        </w:rPr>
        <w:t xml:space="preserve"> Por aplicación de las cláusulas excepcionales de terminación unilateral y caducidad del contrato. </w:t>
      </w:r>
      <w:r w:rsidRPr="00F577EE">
        <w:rPr>
          <w:rFonts w:ascii="Bliss" w:hAnsi="Bliss"/>
          <w:b/>
          <w:bCs/>
          <w:lang w:val="es-ES"/>
        </w:rPr>
        <w:t>3.-)</w:t>
      </w:r>
      <w:r w:rsidRPr="00F577EE">
        <w:rPr>
          <w:rFonts w:ascii="Bliss" w:hAnsi="Bliss"/>
          <w:bCs/>
          <w:lang w:val="es-ES"/>
        </w:rPr>
        <w:t xml:space="preserve"> Por incumplimiento total o parcial de las obligaciones por parte del CONTRATISTA.</w:t>
      </w:r>
      <w:r w:rsidRPr="00F577EE">
        <w:rPr>
          <w:rFonts w:ascii="Bliss" w:hAnsi="Bliss"/>
          <w:b/>
          <w:bCs/>
          <w:lang w:val="es-ES"/>
        </w:rPr>
        <w:t xml:space="preserve"> 4.-)</w:t>
      </w:r>
      <w:r w:rsidRPr="00F577EE">
        <w:rPr>
          <w:rFonts w:ascii="Bliss" w:hAnsi="Bliss"/>
          <w:bCs/>
          <w:lang w:val="es-ES"/>
        </w:rPr>
        <w:t xml:space="preserve"> Por el incumplimiento en los términos de legalización del presente contrato. </w:t>
      </w:r>
      <w:r w:rsidRPr="00A77BF6">
        <w:rPr>
          <w:rFonts w:ascii="Bliss" w:hAnsi="Bliss"/>
          <w:b/>
          <w:bCs/>
          <w:u w:val="single"/>
          <w:lang w:val="es-ES"/>
        </w:rPr>
        <w:t>DECIMA NOVENA</w:t>
      </w:r>
      <w:r w:rsidR="00A77BF6">
        <w:rPr>
          <w:rFonts w:ascii="Bliss" w:hAnsi="Bliss"/>
          <w:b/>
          <w:bCs/>
          <w:u w:val="single"/>
          <w:lang w:val="es-ES"/>
        </w:rPr>
        <w:t>.</w:t>
      </w:r>
      <w:r w:rsidRPr="00A77BF6">
        <w:rPr>
          <w:rFonts w:ascii="Bliss" w:hAnsi="Bliss"/>
          <w:b/>
          <w:bCs/>
          <w:u w:val="single"/>
          <w:lang w:val="es-ES"/>
        </w:rPr>
        <w:t xml:space="preserve"> CLAUSULA DE INDEMNIDAD</w:t>
      </w:r>
      <w:r w:rsidRPr="00F577EE">
        <w:rPr>
          <w:rFonts w:ascii="Bliss" w:hAnsi="Bliss"/>
          <w:b/>
          <w:bCs/>
          <w:lang w:val="es-ES"/>
        </w:rPr>
        <w:t xml:space="preserve">: EL CONTRATISTA </w:t>
      </w:r>
      <w:r w:rsidRPr="00F577EE">
        <w:rPr>
          <w:rFonts w:ascii="Bliss" w:hAnsi="Bliss"/>
          <w:bCs/>
          <w:lang w:val="es-ES"/>
        </w:rPr>
        <w:t xml:space="preserve">se obliga para con el </w:t>
      </w:r>
      <w:r w:rsidRPr="00F577EE">
        <w:rPr>
          <w:rFonts w:ascii="Bliss" w:hAnsi="Bliss"/>
          <w:b/>
          <w:bCs/>
          <w:lang w:val="es-ES"/>
        </w:rPr>
        <w:t xml:space="preserve">CONTRATANTE, </w:t>
      </w:r>
      <w:r w:rsidRPr="00F577EE">
        <w:rPr>
          <w:rFonts w:ascii="Bliss" w:hAnsi="Bliss"/>
          <w:bCs/>
          <w:lang w:val="es-ES"/>
        </w:rPr>
        <w:t>a mantenerlo libre de cualquier daño o perjuicio originado en reclamaciones de terceros y que se deriven de sus actuaciones o de las de sus subcontratistas o dependientes.</w:t>
      </w:r>
      <w:r w:rsidRPr="00F577EE">
        <w:rPr>
          <w:rFonts w:ascii="Bliss" w:hAnsi="Bliss"/>
          <w:b/>
          <w:bCs/>
          <w:lang w:val="es-ES"/>
        </w:rPr>
        <w:t xml:space="preserve"> </w:t>
      </w:r>
      <w:r w:rsidR="00A77BF6">
        <w:rPr>
          <w:rFonts w:ascii="Bliss" w:hAnsi="Bliss"/>
          <w:b/>
          <w:bCs/>
          <w:u w:val="single"/>
          <w:lang w:val="es-ES"/>
        </w:rPr>
        <w:t xml:space="preserve">VIGÉSIMA. </w:t>
      </w:r>
      <w:r w:rsidRPr="00A77BF6">
        <w:rPr>
          <w:rFonts w:ascii="Bliss" w:hAnsi="Bliss"/>
          <w:b/>
          <w:bCs/>
          <w:u w:val="single"/>
          <w:lang w:val="es-ES"/>
        </w:rPr>
        <w:t>PERFECCIONAMIENTO</w:t>
      </w:r>
      <w:r w:rsidR="00A77BF6">
        <w:rPr>
          <w:rFonts w:ascii="Bliss" w:hAnsi="Bliss"/>
          <w:b/>
          <w:bCs/>
          <w:u w:val="single"/>
          <w:lang w:val="es-ES"/>
        </w:rPr>
        <w:t>:</w:t>
      </w:r>
      <w:r w:rsidRPr="00F577EE">
        <w:rPr>
          <w:rFonts w:ascii="Bliss" w:hAnsi="Bliss"/>
          <w:bCs/>
          <w:lang w:val="es-ES"/>
        </w:rPr>
        <w:t xml:space="preserve"> El presente contrato se perfecciona con la firma de las partes, el Certificado de Disponibilidad Presupuestal y Registro Presupuestal. Para su legalización el Contratista deberá presentar las garantías exigidas, pagos al sistema de seguridad social en salud, pensiones, riesgos laborales. </w:t>
      </w:r>
      <w:r w:rsidRPr="00A77BF6">
        <w:rPr>
          <w:rFonts w:ascii="Bliss" w:hAnsi="Bliss"/>
          <w:b/>
          <w:bCs/>
          <w:u w:val="single"/>
          <w:lang w:val="es-ES"/>
        </w:rPr>
        <w:t xml:space="preserve">VIGÉSIMA </w:t>
      </w:r>
      <w:r w:rsidR="00A77BF6">
        <w:rPr>
          <w:rFonts w:ascii="Bliss" w:hAnsi="Bliss"/>
          <w:b/>
          <w:bCs/>
          <w:u w:val="single"/>
          <w:lang w:val="es-ES"/>
        </w:rPr>
        <w:t xml:space="preserve">PRIMERA. </w:t>
      </w:r>
      <w:r w:rsidRPr="00A77BF6">
        <w:rPr>
          <w:rFonts w:ascii="Bliss" w:hAnsi="Bliss" w:cs="Arial"/>
          <w:b/>
          <w:u w:val="single"/>
        </w:rPr>
        <w:t>REGISTRO SIGEP</w:t>
      </w:r>
      <w:r w:rsidR="00A77BF6">
        <w:rPr>
          <w:rFonts w:ascii="Bliss" w:hAnsi="Bliss" w:cs="Arial"/>
          <w:b/>
          <w:u w:val="single"/>
        </w:rPr>
        <w:t>:</w:t>
      </w:r>
      <w:bookmarkStart w:id="0" w:name="_GoBack"/>
      <w:bookmarkEnd w:id="0"/>
      <w:r w:rsidRPr="00F577EE">
        <w:rPr>
          <w:rFonts w:ascii="Bliss" w:hAnsi="Bliss" w:cs="Arial"/>
          <w:color w:val="000000"/>
        </w:rPr>
        <w:t xml:space="preserve"> </w:t>
      </w:r>
      <w:r w:rsidRPr="00F577EE">
        <w:rPr>
          <w:rFonts w:ascii="Bliss" w:hAnsi="Bliss" w:cs="Arial"/>
          <w:b/>
          <w:color w:val="000000"/>
        </w:rPr>
        <w:t>EL CONTRATISTA</w:t>
      </w:r>
      <w:r w:rsidRPr="00F577EE">
        <w:rPr>
          <w:rFonts w:ascii="Bliss" w:hAnsi="Bliss" w:cs="Arial"/>
          <w:color w:val="000000"/>
        </w:rPr>
        <w:t xml:space="preserve"> tiene la obligación de registrar en el Sistema de Información y Gestión del Empleo Público - SIGEP, la información de su hoja de vida, previa habilitación por parte de </w:t>
      </w:r>
      <w:r w:rsidRPr="00F577EE">
        <w:rPr>
          <w:rFonts w:ascii="Bliss" w:hAnsi="Bliss" w:cs="Arial"/>
          <w:b/>
          <w:color w:val="000000"/>
        </w:rPr>
        <w:t>LA CONTRATANTE</w:t>
      </w:r>
      <w:r w:rsidRPr="00F577EE">
        <w:rPr>
          <w:rFonts w:ascii="Bliss" w:hAnsi="Bliss" w:cs="Arial"/>
          <w:color w:val="000000"/>
        </w:rPr>
        <w:t xml:space="preserve"> de la plataforma, de ser necesario (artículo 18 de la Ley 909 de 2004, artículo </w:t>
      </w:r>
      <w:r w:rsidRPr="00F577EE">
        <w:rPr>
          <w:rFonts w:ascii="Bliss" w:hAnsi="Bliss" w:cs="Arial"/>
          <w:color w:val="000000"/>
        </w:rPr>
        <w:lastRenderedPageBreak/>
        <w:t>227 del Decreto 19 de 2012 y artículo 2.2.17.1 y siguientes del Decreto Único Reglamentario 1083 de 2015).</w:t>
      </w:r>
      <w:r w:rsidRPr="00F577EE">
        <w:rPr>
          <w:rFonts w:ascii="Bliss" w:hAnsi="Bliss" w:cs="Arial"/>
          <w:b/>
          <w:u w:val="single"/>
        </w:rPr>
        <w:t xml:space="preserve"> VIGÉSIMA SEGUNDA: COSTOS.-</w:t>
      </w:r>
      <w:r w:rsidRPr="00F577EE">
        <w:rPr>
          <w:rFonts w:ascii="Bliss" w:hAnsi="Bliss" w:cs="Arial"/>
        </w:rPr>
        <w:t xml:space="preserve"> Los costos que conlleve la legalización del presente contrato, serán a cargo del CONTRATISTA.</w:t>
      </w:r>
    </w:p>
    <w:p w:rsidR="003E772B" w:rsidRPr="00F577EE" w:rsidRDefault="003E772B" w:rsidP="003E772B">
      <w:pPr>
        <w:spacing w:line="276" w:lineRule="auto"/>
        <w:ind w:right="-518"/>
        <w:jc w:val="both"/>
        <w:rPr>
          <w:rFonts w:ascii="Bliss" w:hAnsi="Bliss"/>
          <w:bCs/>
          <w:lang w:val="es-ES"/>
        </w:rPr>
      </w:pPr>
      <w:r w:rsidRPr="00F577EE">
        <w:rPr>
          <w:rFonts w:ascii="Bliss" w:hAnsi="Bliss"/>
          <w:bCs/>
          <w:lang w:val="es-ES"/>
        </w:rPr>
        <w:t xml:space="preserve">Para constancia se firma en Pitalito, el día </w:t>
      </w:r>
      <w:r w:rsidR="00CC767B">
        <w:rPr>
          <w:rFonts w:ascii="Bliss" w:hAnsi="Bliss"/>
          <w:bCs/>
          <w:lang w:val="es-ES"/>
        </w:rPr>
        <w:t>XXXX</w:t>
      </w:r>
      <w:r w:rsidR="0020768B" w:rsidRPr="00F577EE">
        <w:rPr>
          <w:rFonts w:ascii="Bliss" w:hAnsi="Bliss"/>
          <w:bCs/>
          <w:lang w:val="es-ES"/>
        </w:rPr>
        <w:t xml:space="preserve"> </w:t>
      </w:r>
      <w:r w:rsidRPr="00F577EE">
        <w:rPr>
          <w:rFonts w:ascii="Bliss" w:hAnsi="Bliss"/>
          <w:bCs/>
          <w:lang w:val="es-ES"/>
        </w:rPr>
        <w:t xml:space="preserve"> (</w:t>
      </w:r>
      <w:r w:rsidR="00CC767B">
        <w:rPr>
          <w:rFonts w:ascii="Bliss" w:hAnsi="Bliss"/>
          <w:bCs/>
          <w:lang w:val="es-ES"/>
        </w:rPr>
        <w:t>XX</w:t>
      </w:r>
      <w:r w:rsidRPr="00F577EE">
        <w:rPr>
          <w:rFonts w:ascii="Bliss" w:hAnsi="Bliss"/>
          <w:bCs/>
          <w:lang w:val="es-ES"/>
        </w:rPr>
        <w:t xml:space="preserve">) del mes de </w:t>
      </w:r>
      <w:r w:rsidR="00CC767B">
        <w:rPr>
          <w:rFonts w:ascii="Bliss" w:hAnsi="Bliss"/>
          <w:bCs/>
          <w:lang w:val="es-ES"/>
        </w:rPr>
        <w:t>XXXX</w:t>
      </w:r>
      <w:r w:rsidRPr="00F577EE">
        <w:rPr>
          <w:rFonts w:ascii="Bliss" w:hAnsi="Bliss"/>
          <w:bCs/>
          <w:lang w:val="es-ES"/>
        </w:rPr>
        <w:t xml:space="preserve"> de dos mil diec</w:t>
      </w:r>
      <w:r w:rsidR="0020768B" w:rsidRPr="00F577EE">
        <w:rPr>
          <w:rFonts w:ascii="Bliss" w:hAnsi="Bliss"/>
          <w:bCs/>
          <w:lang w:val="es-ES"/>
        </w:rPr>
        <w:t>inueve  (2019</w:t>
      </w:r>
      <w:r w:rsidRPr="00F577EE">
        <w:rPr>
          <w:rFonts w:ascii="Bliss" w:hAnsi="Bliss"/>
          <w:bCs/>
          <w:lang w:val="es-ES"/>
        </w:rPr>
        <w:t xml:space="preserve">). </w:t>
      </w:r>
    </w:p>
    <w:p w:rsidR="003E772B" w:rsidRPr="00F577EE" w:rsidRDefault="003E772B" w:rsidP="003E772B">
      <w:pPr>
        <w:spacing w:line="276" w:lineRule="auto"/>
        <w:rPr>
          <w:rFonts w:ascii="Bliss" w:hAnsi="Bliss"/>
          <w:bCs/>
          <w:lang w:val="es-ES"/>
        </w:rPr>
      </w:pPr>
    </w:p>
    <w:p w:rsidR="00F577EE" w:rsidRPr="00F577EE" w:rsidRDefault="00F577EE" w:rsidP="00F577EE">
      <w:pPr>
        <w:spacing w:line="240" w:lineRule="auto"/>
        <w:contextualSpacing/>
        <w:jc w:val="both"/>
        <w:rPr>
          <w:rFonts w:ascii="Bliss" w:hAnsi="Bliss" w:cs="Arial"/>
        </w:rPr>
      </w:pPr>
      <w:r w:rsidRPr="00F577EE">
        <w:rPr>
          <w:rFonts w:ascii="Bliss" w:hAnsi="Bliss" w:cs="Arial"/>
        </w:rPr>
        <w:t xml:space="preserve">El contratante: </w:t>
      </w:r>
    </w:p>
    <w:p w:rsidR="00F577EE" w:rsidRPr="00F577EE" w:rsidRDefault="00F577EE" w:rsidP="00F577EE">
      <w:pPr>
        <w:spacing w:line="240" w:lineRule="auto"/>
        <w:contextualSpacing/>
        <w:jc w:val="both"/>
        <w:rPr>
          <w:rFonts w:ascii="Bliss" w:hAnsi="Bliss" w:cs="Arial"/>
        </w:rPr>
      </w:pPr>
    </w:p>
    <w:p w:rsidR="00F577EE" w:rsidRPr="00F577EE" w:rsidRDefault="00F577EE" w:rsidP="00F577EE">
      <w:pPr>
        <w:spacing w:line="240" w:lineRule="auto"/>
        <w:contextualSpacing/>
        <w:jc w:val="center"/>
        <w:rPr>
          <w:rFonts w:ascii="Bliss" w:hAnsi="Bliss" w:cs="Arial"/>
          <w:b/>
          <w:u w:val="single"/>
        </w:rPr>
      </w:pPr>
      <w:r w:rsidRPr="00F577EE">
        <w:rPr>
          <w:rFonts w:ascii="Bliss" w:hAnsi="Bliss" w:cs="Arial"/>
          <w:b/>
          <w:u w:val="single"/>
        </w:rPr>
        <w:t>SERGIO MAURICIO ZUÑIGA RAMIREZ</w:t>
      </w:r>
    </w:p>
    <w:p w:rsidR="00F577EE" w:rsidRPr="00F577EE" w:rsidRDefault="00F577EE" w:rsidP="00F577EE">
      <w:pPr>
        <w:spacing w:line="240" w:lineRule="auto"/>
        <w:contextualSpacing/>
        <w:jc w:val="center"/>
        <w:rPr>
          <w:rFonts w:ascii="Bliss" w:hAnsi="Bliss" w:cs="Arial"/>
        </w:rPr>
      </w:pPr>
      <w:r w:rsidRPr="00F577EE">
        <w:rPr>
          <w:rFonts w:ascii="Bliss" w:hAnsi="Bliss" w:cs="Arial"/>
        </w:rPr>
        <w:t>Gerente</w:t>
      </w:r>
    </w:p>
    <w:p w:rsidR="00F577EE" w:rsidRPr="00F577EE" w:rsidRDefault="00F577EE" w:rsidP="00F577EE">
      <w:pPr>
        <w:spacing w:line="240" w:lineRule="auto"/>
        <w:contextualSpacing/>
        <w:jc w:val="both"/>
        <w:rPr>
          <w:rFonts w:ascii="Bliss" w:hAnsi="Bliss" w:cs="Arial"/>
          <w:b/>
        </w:rPr>
      </w:pPr>
      <w:r w:rsidRPr="00F577EE">
        <w:rPr>
          <w:rFonts w:ascii="Bliss" w:hAnsi="Bliss" w:cs="Arial"/>
        </w:rPr>
        <w:t xml:space="preserve">El contratista: </w:t>
      </w:r>
    </w:p>
    <w:p w:rsidR="00F577EE" w:rsidRPr="00F577EE" w:rsidRDefault="00F577EE" w:rsidP="00F577EE">
      <w:pPr>
        <w:spacing w:line="240" w:lineRule="auto"/>
        <w:contextualSpacing/>
        <w:jc w:val="center"/>
        <w:rPr>
          <w:rFonts w:ascii="Bliss" w:hAnsi="Bliss" w:cs="Arial"/>
          <w:b/>
          <w:u w:val="single"/>
        </w:rPr>
      </w:pPr>
    </w:p>
    <w:p w:rsidR="00F577EE" w:rsidRPr="00F577EE" w:rsidRDefault="00CC767B" w:rsidP="00F577EE">
      <w:pPr>
        <w:spacing w:line="240" w:lineRule="auto"/>
        <w:contextualSpacing/>
        <w:jc w:val="center"/>
        <w:rPr>
          <w:rFonts w:ascii="Bliss" w:hAnsi="Bliss" w:cs="Arial"/>
          <w:b/>
          <w:u w:val="single"/>
        </w:rPr>
      </w:pPr>
      <w:r>
        <w:rPr>
          <w:rFonts w:ascii="Bliss" w:hAnsi="Bliss" w:cs="Arial"/>
          <w:b/>
          <w:u w:val="single"/>
        </w:rPr>
        <w:t>XXXXXXXXXXXXXXXXXXXXXXXXXX</w:t>
      </w:r>
    </w:p>
    <w:p w:rsidR="00F577EE" w:rsidRPr="00F577EE" w:rsidRDefault="00CC767B" w:rsidP="00F577EE">
      <w:pPr>
        <w:spacing w:line="240" w:lineRule="auto"/>
        <w:contextualSpacing/>
        <w:jc w:val="center"/>
        <w:rPr>
          <w:rFonts w:ascii="Bliss" w:hAnsi="Bliss" w:cs="Arial"/>
        </w:rPr>
      </w:pPr>
      <w:r>
        <w:rPr>
          <w:rFonts w:ascii="Bliss" w:hAnsi="Bliss" w:cs="Arial"/>
        </w:rPr>
        <w:t>XXXXXXXXXXXXXXX</w:t>
      </w:r>
    </w:p>
    <w:p w:rsidR="00DF0BEB" w:rsidRDefault="00DF0BEB" w:rsidP="00F577EE">
      <w:pPr>
        <w:spacing w:line="240" w:lineRule="auto"/>
        <w:contextualSpacing/>
        <w:jc w:val="both"/>
        <w:rPr>
          <w:rFonts w:ascii="Bliss" w:hAnsi="Bliss" w:cs="Arial"/>
        </w:rPr>
      </w:pPr>
    </w:p>
    <w:p w:rsidR="00F577EE" w:rsidRPr="00F577EE" w:rsidRDefault="00F577EE" w:rsidP="00F577EE">
      <w:pPr>
        <w:spacing w:line="240" w:lineRule="auto"/>
        <w:contextualSpacing/>
        <w:jc w:val="both"/>
        <w:rPr>
          <w:rFonts w:ascii="Bliss" w:hAnsi="Bliss" w:cs="Arial"/>
        </w:rPr>
      </w:pPr>
      <w:r w:rsidRPr="00F577EE">
        <w:rPr>
          <w:rFonts w:ascii="Bliss" w:hAnsi="Bliss" w:cs="Arial"/>
        </w:rPr>
        <w:t>Proyectó y Elaboró:</w:t>
      </w:r>
    </w:p>
    <w:p w:rsidR="00F577EE" w:rsidRPr="00F577EE" w:rsidRDefault="00F577EE" w:rsidP="00F577EE">
      <w:pPr>
        <w:tabs>
          <w:tab w:val="left" w:pos="914"/>
        </w:tabs>
        <w:spacing w:line="240" w:lineRule="auto"/>
        <w:contextualSpacing/>
        <w:jc w:val="center"/>
        <w:rPr>
          <w:rFonts w:ascii="Bliss" w:hAnsi="Bliss" w:cs="Arial"/>
          <w:b/>
          <w:u w:val="single"/>
        </w:rPr>
      </w:pPr>
    </w:p>
    <w:p w:rsidR="00F577EE" w:rsidRPr="00F577EE" w:rsidRDefault="00CC767B" w:rsidP="00F577EE">
      <w:pPr>
        <w:tabs>
          <w:tab w:val="left" w:pos="914"/>
        </w:tabs>
        <w:spacing w:line="240" w:lineRule="auto"/>
        <w:contextualSpacing/>
        <w:jc w:val="center"/>
        <w:rPr>
          <w:rFonts w:ascii="Bliss" w:hAnsi="Bliss"/>
          <w:u w:val="single"/>
        </w:rPr>
      </w:pPr>
      <w:r>
        <w:rPr>
          <w:rFonts w:ascii="Bliss" w:hAnsi="Bliss" w:cs="Arial"/>
          <w:b/>
          <w:u w:val="single"/>
        </w:rPr>
        <w:t>XXXXXXXXXXXXXX</w:t>
      </w:r>
    </w:p>
    <w:p w:rsidR="00F577EE" w:rsidRPr="00F577EE" w:rsidRDefault="00CC767B" w:rsidP="00F577EE">
      <w:pPr>
        <w:spacing w:line="240" w:lineRule="auto"/>
        <w:contextualSpacing/>
        <w:jc w:val="center"/>
        <w:rPr>
          <w:rFonts w:ascii="Bliss" w:hAnsi="Bliss"/>
        </w:rPr>
      </w:pPr>
      <w:r>
        <w:rPr>
          <w:rFonts w:ascii="Bliss" w:hAnsi="Bliss"/>
        </w:rPr>
        <w:t>XXXXXXXXXXXXXX</w:t>
      </w:r>
    </w:p>
    <w:p w:rsidR="00F577EE" w:rsidRPr="00F577EE" w:rsidRDefault="00F577EE" w:rsidP="00F577EE">
      <w:pPr>
        <w:spacing w:line="240" w:lineRule="auto"/>
        <w:contextualSpacing/>
        <w:rPr>
          <w:rFonts w:ascii="Bliss" w:hAnsi="Bliss"/>
        </w:rPr>
      </w:pPr>
    </w:p>
    <w:p w:rsidR="00F577EE" w:rsidRPr="00F577EE" w:rsidRDefault="00F577EE" w:rsidP="00F577EE">
      <w:pPr>
        <w:spacing w:line="240" w:lineRule="auto"/>
        <w:contextualSpacing/>
        <w:rPr>
          <w:rFonts w:ascii="Bliss" w:hAnsi="Bliss"/>
        </w:rPr>
      </w:pPr>
      <w:proofErr w:type="spellStart"/>
      <w:r w:rsidRPr="00F577EE">
        <w:rPr>
          <w:rFonts w:ascii="Bliss" w:hAnsi="Bliss"/>
        </w:rPr>
        <w:t>Vo</w:t>
      </w:r>
      <w:proofErr w:type="spellEnd"/>
      <w:r w:rsidRPr="00F577EE">
        <w:rPr>
          <w:rFonts w:ascii="Bliss" w:hAnsi="Bliss"/>
        </w:rPr>
        <w:t xml:space="preserve"> Bo Sobre Texto:</w:t>
      </w:r>
    </w:p>
    <w:p w:rsidR="00F577EE" w:rsidRPr="00F577EE" w:rsidRDefault="00F577EE" w:rsidP="00F577EE">
      <w:pPr>
        <w:spacing w:line="240" w:lineRule="auto"/>
        <w:contextualSpacing/>
        <w:jc w:val="center"/>
        <w:rPr>
          <w:rFonts w:ascii="Bliss" w:hAnsi="Bliss"/>
          <w:b/>
          <w:u w:val="single"/>
        </w:rPr>
      </w:pPr>
    </w:p>
    <w:p w:rsidR="00F577EE" w:rsidRPr="00F577EE" w:rsidRDefault="00CC767B" w:rsidP="00F577EE">
      <w:pPr>
        <w:spacing w:line="240" w:lineRule="auto"/>
        <w:contextualSpacing/>
        <w:jc w:val="center"/>
        <w:rPr>
          <w:rFonts w:ascii="Bliss" w:hAnsi="Bliss"/>
          <w:b/>
          <w:u w:val="single"/>
        </w:rPr>
      </w:pPr>
      <w:r>
        <w:rPr>
          <w:rFonts w:ascii="Bliss" w:hAnsi="Bliss"/>
          <w:b/>
          <w:u w:val="single"/>
        </w:rPr>
        <w:t>XXXXXXXXXXXXXXXXXXXXXXXXXXXXXXX</w:t>
      </w:r>
    </w:p>
    <w:p w:rsidR="00F577EE" w:rsidRPr="00F577EE" w:rsidRDefault="00CC767B" w:rsidP="00F577EE">
      <w:pPr>
        <w:spacing w:line="240" w:lineRule="auto"/>
        <w:contextualSpacing/>
        <w:jc w:val="center"/>
        <w:rPr>
          <w:rFonts w:ascii="Bliss" w:hAnsi="Bliss"/>
        </w:rPr>
      </w:pPr>
      <w:r>
        <w:rPr>
          <w:rFonts w:ascii="Bliss" w:hAnsi="Bliss"/>
        </w:rPr>
        <w:t>XXXXXXXXXXXXXX</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1497"/>
        <w:gridCol w:w="3520"/>
        <w:gridCol w:w="969"/>
      </w:tblGrid>
      <w:tr w:rsidR="003E772B" w:rsidRPr="00F577EE" w:rsidTr="00DD37A7">
        <w:trPr>
          <w:jc w:val="center"/>
        </w:trPr>
        <w:tc>
          <w:tcPr>
            <w:tcW w:w="4489" w:type="dxa"/>
            <w:gridSpan w:val="2"/>
          </w:tcPr>
          <w:p w:rsidR="003E772B" w:rsidRPr="00F577EE" w:rsidRDefault="003E772B" w:rsidP="00F577EE">
            <w:pPr>
              <w:spacing w:line="276" w:lineRule="auto"/>
              <w:rPr>
                <w:rFonts w:ascii="Bliss" w:hAnsi="Bliss"/>
              </w:rPr>
            </w:pPr>
          </w:p>
        </w:tc>
        <w:tc>
          <w:tcPr>
            <w:tcW w:w="4489" w:type="dxa"/>
            <w:gridSpan w:val="2"/>
          </w:tcPr>
          <w:p w:rsidR="003E772B" w:rsidRPr="00F577EE" w:rsidRDefault="003E772B" w:rsidP="00DD37A7">
            <w:pPr>
              <w:spacing w:line="276" w:lineRule="auto"/>
              <w:rPr>
                <w:rFonts w:ascii="Bliss" w:hAnsi="Bliss"/>
                <w:bCs/>
                <w:lang w:val="es-ES"/>
              </w:rPr>
            </w:pPr>
          </w:p>
        </w:tc>
      </w:tr>
      <w:tr w:rsidR="003E772B" w:rsidRPr="00F577EE" w:rsidTr="0020768B">
        <w:trPr>
          <w:jc w:val="center"/>
        </w:trPr>
        <w:tc>
          <w:tcPr>
            <w:tcW w:w="2992" w:type="dxa"/>
          </w:tcPr>
          <w:p w:rsidR="003E772B" w:rsidRPr="00F577EE" w:rsidRDefault="003E772B" w:rsidP="00DD37A7">
            <w:pPr>
              <w:spacing w:line="276" w:lineRule="auto"/>
              <w:jc w:val="center"/>
              <w:rPr>
                <w:rFonts w:ascii="Bliss" w:hAnsi="Bliss"/>
                <w:bCs/>
                <w:lang w:val="es-ES"/>
              </w:rPr>
            </w:pPr>
          </w:p>
        </w:tc>
        <w:tc>
          <w:tcPr>
            <w:tcW w:w="5017" w:type="dxa"/>
            <w:gridSpan w:val="2"/>
          </w:tcPr>
          <w:p w:rsidR="003E772B" w:rsidRPr="00F577EE" w:rsidRDefault="003E772B" w:rsidP="0020768B">
            <w:pPr>
              <w:spacing w:line="276" w:lineRule="auto"/>
              <w:jc w:val="center"/>
              <w:rPr>
                <w:rFonts w:ascii="Bliss" w:hAnsi="Bliss"/>
                <w:b/>
                <w:lang w:val="es-ES"/>
              </w:rPr>
            </w:pPr>
          </w:p>
        </w:tc>
        <w:tc>
          <w:tcPr>
            <w:tcW w:w="969" w:type="dxa"/>
          </w:tcPr>
          <w:p w:rsidR="003E772B" w:rsidRPr="00F577EE" w:rsidRDefault="003E772B" w:rsidP="00DD37A7">
            <w:pPr>
              <w:spacing w:line="276" w:lineRule="auto"/>
              <w:jc w:val="center"/>
              <w:rPr>
                <w:rFonts w:ascii="Bliss" w:hAnsi="Bliss"/>
                <w:bCs/>
                <w:lang w:val="es-ES"/>
              </w:rPr>
            </w:pPr>
          </w:p>
        </w:tc>
      </w:tr>
    </w:tbl>
    <w:p w:rsidR="00C6643B" w:rsidRPr="00F577EE" w:rsidRDefault="00C6643B" w:rsidP="00C6643B">
      <w:pPr>
        <w:spacing w:line="240" w:lineRule="auto"/>
        <w:contextualSpacing/>
        <w:rPr>
          <w:rFonts w:ascii="Bliss" w:hAnsi="Bliss"/>
        </w:rPr>
      </w:pPr>
      <w:proofErr w:type="spellStart"/>
      <w:r w:rsidRPr="00F577EE">
        <w:rPr>
          <w:rFonts w:ascii="Bliss" w:hAnsi="Bliss"/>
        </w:rPr>
        <w:t>Vo</w:t>
      </w:r>
      <w:proofErr w:type="spellEnd"/>
      <w:r w:rsidRPr="00F577EE">
        <w:rPr>
          <w:rFonts w:ascii="Bliss" w:hAnsi="Bliss"/>
        </w:rPr>
        <w:t xml:space="preserve"> Bo Sobre Texto:</w:t>
      </w:r>
    </w:p>
    <w:p w:rsidR="00C6643B" w:rsidRPr="00F577EE" w:rsidRDefault="00C6643B" w:rsidP="00C6643B">
      <w:pPr>
        <w:spacing w:line="240" w:lineRule="auto"/>
        <w:contextualSpacing/>
        <w:jc w:val="center"/>
        <w:rPr>
          <w:rFonts w:ascii="Bliss" w:hAnsi="Bliss"/>
          <w:b/>
          <w:u w:val="single"/>
        </w:rPr>
      </w:pPr>
    </w:p>
    <w:p w:rsidR="00C6643B" w:rsidRPr="00F577EE" w:rsidRDefault="00C6643B" w:rsidP="00C6643B">
      <w:pPr>
        <w:spacing w:line="240" w:lineRule="auto"/>
        <w:contextualSpacing/>
        <w:jc w:val="center"/>
        <w:rPr>
          <w:rFonts w:ascii="Bliss" w:hAnsi="Bliss"/>
          <w:b/>
          <w:u w:val="single"/>
        </w:rPr>
      </w:pPr>
      <w:r>
        <w:rPr>
          <w:rFonts w:ascii="Bliss" w:hAnsi="Bliss"/>
          <w:b/>
          <w:u w:val="single"/>
        </w:rPr>
        <w:t>XXXXXXXXXXXXXXXXXXXXXXXXXXXXXXX</w:t>
      </w:r>
    </w:p>
    <w:p w:rsidR="003E772B" w:rsidRPr="00F577EE" w:rsidRDefault="00C6643B" w:rsidP="007F1710">
      <w:pPr>
        <w:spacing w:line="276" w:lineRule="auto"/>
        <w:ind w:left="3540"/>
        <w:rPr>
          <w:rFonts w:ascii="Bliss" w:hAnsi="Bliss"/>
          <w:lang w:val="es-ES"/>
        </w:rPr>
      </w:pPr>
      <w:r>
        <w:rPr>
          <w:rFonts w:ascii="Bliss" w:hAnsi="Bliss"/>
        </w:rPr>
        <w:t>XXXXXXXXXXXXXX</w:t>
      </w:r>
    </w:p>
    <w:p w:rsidR="00005666" w:rsidRPr="00F577EE" w:rsidRDefault="00005666" w:rsidP="003E772B">
      <w:pPr>
        <w:jc w:val="both"/>
      </w:pPr>
    </w:p>
    <w:sectPr w:rsidR="00005666" w:rsidRPr="00F577EE" w:rsidSect="00C6643B">
      <w:headerReference w:type="default" r:id="rId9"/>
      <w:footerReference w:type="default" r:id="rId10"/>
      <w:pgSz w:w="12240" w:h="15840" w:code="1"/>
      <w:pgMar w:top="1985" w:right="1041"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87" w:rsidRDefault="00302887" w:rsidP="00802B99">
      <w:pPr>
        <w:spacing w:after="0" w:line="240" w:lineRule="auto"/>
      </w:pPr>
      <w:r>
        <w:separator/>
      </w:r>
    </w:p>
  </w:endnote>
  <w:endnote w:type="continuationSeparator" w:id="0">
    <w:p w:rsidR="00302887" w:rsidRDefault="00302887"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8387"/>
      <w:docPartObj>
        <w:docPartGallery w:val="Page Numbers (Bottom of Page)"/>
        <w:docPartUnique/>
      </w:docPartObj>
    </w:sdtPr>
    <w:sdtEndPr/>
    <w:sdtContent>
      <w:p w:rsidR="00FE66BE" w:rsidRDefault="00FE66BE">
        <w:pPr>
          <w:pStyle w:val="Piedepgina"/>
        </w:pPr>
        <w:r>
          <w:rPr>
            <w:noProof/>
            <w:lang w:eastAsia="es-CO"/>
          </w:rPr>
          <w:drawing>
            <wp:anchor distT="0" distB="0" distL="114300" distR="114300" simplePos="0" relativeHeight="251668480" behindDoc="0" locked="0" layoutInCell="1" allowOverlap="1" wp14:anchorId="006E3770" wp14:editId="1F516735">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77BF6" w:rsidRPr="00A77BF6">
          <w:rPr>
            <w:noProof/>
            <w:lang w:val="es-ES"/>
          </w:rPr>
          <w:t>2</w:t>
        </w:r>
        <w:r>
          <w:fldChar w:fldCharType="end"/>
        </w:r>
      </w:p>
    </w:sdtContent>
  </w:sdt>
  <w:p w:rsidR="00FE66BE" w:rsidRDefault="00FE66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87" w:rsidRDefault="00302887" w:rsidP="00802B99">
      <w:pPr>
        <w:spacing w:after="0" w:line="240" w:lineRule="auto"/>
      </w:pPr>
      <w:r>
        <w:separator/>
      </w:r>
    </w:p>
  </w:footnote>
  <w:footnote w:type="continuationSeparator" w:id="0">
    <w:p w:rsidR="00302887" w:rsidRDefault="00302887"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BE" w:rsidRDefault="00FE66BE">
    <w:pPr>
      <w:pStyle w:val="Encabezado"/>
    </w:pPr>
    <w:r>
      <w:rPr>
        <w:noProof/>
        <w:lang w:eastAsia="es-CO"/>
      </w:rPr>
      <mc:AlternateContent>
        <mc:Choice Requires="wps">
          <w:drawing>
            <wp:anchor distT="45720" distB="45720" distL="114300" distR="114300" simplePos="0" relativeHeight="251667456" behindDoc="0" locked="0" layoutInCell="1" allowOverlap="1" wp14:anchorId="2FBED98B" wp14:editId="47AC8775">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FE66BE" w:rsidRPr="00767951" w:rsidRDefault="00FE66BE"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FE66BE" w:rsidRPr="00767951" w:rsidRDefault="00FE66BE"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FE66BE" w:rsidRPr="00767951" w:rsidRDefault="00FE66BE"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FE66BE" w:rsidRPr="00767951" w:rsidRDefault="00FE66BE"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FE66BE" w:rsidRPr="00767951" w:rsidRDefault="00FE66BE"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FE66BE" w:rsidRPr="00767951" w:rsidRDefault="00FE66BE"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FE66BE" w:rsidRPr="00767951" w:rsidRDefault="00FE66BE" w:rsidP="005E2954">
                          <w:pPr>
                            <w:rPr>
                              <w:rFonts w:cstheme="minorHAnsi"/>
                              <w:color w:val="0033A0"/>
                              <w:sz w:val="18"/>
                            </w:rPr>
                          </w:pPr>
                        </w:p>
                        <w:p w:rsidR="00FE66BE" w:rsidRDefault="00FE66BE"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9A37F1" w:rsidRPr="00767951" w:rsidRDefault="009A37F1"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9A37F1" w:rsidRPr="00767951" w:rsidRDefault="009A37F1"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9A37F1" w:rsidRPr="00767951" w:rsidRDefault="009A37F1"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9A37F1" w:rsidRPr="00767951" w:rsidRDefault="009A37F1"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9A37F1" w:rsidRPr="00767951" w:rsidRDefault="009A37F1"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9A37F1" w:rsidRPr="00767951" w:rsidRDefault="009A37F1"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9A37F1" w:rsidRPr="00767951" w:rsidRDefault="009A37F1" w:rsidP="005E2954">
                    <w:pPr>
                      <w:rPr>
                        <w:rFonts w:cstheme="minorHAnsi"/>
                        <w:color w:val="0033A0"/>
                        <w:sz w:val="18"/>
                      </w:rPr>
                    </w:pPr>
                  </w:p>
                  <w:p w:rsidR="009A37F1" w:rsidRDefault="009A37F1" w:rsidP="005E2954"/>
                </w:txbxContent>
              </v:textbox>
              <w10:wrap type="square" anchorx="margin"/>
            </v:shape>
          </w:pict>
        </mc:Fallback>
      </mc:AlternateContent>
    </w:r>
    <w:r>
      <w:rPr>
        <w:rFonts w:ascii="Times New Roman" w:hAnsi="Times New Roman"/>
        <w:noProof/>
        <w:sz w:val="24"/>
        <w:szCs w:val="24"/>
        <w:lang w:eastAsia="es-CO"/>
      </w:rPr>
      <w:drawing>
        <wp:anchor distT="36576" distB="36576" distL="36576" distR="36576" simplePos="0" relativeHeight="251659264" behindDoc="0" locked="0" layoutInCell="1" allowOverlap="1" wp14:anchorId="40D564CD" wp14:editId="5588E962">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68F"/>
    <w:multiLevelType w:val="hybridMultilevel"/>
    <w:tmpl w:val="C30AF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F66621"/>
    <w:multiLevelType w:val="hybridMultilevel"/>
    <w:tmpl w:val="92D68B7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B77FD0"/>
    <w:multiLevelType w:val="hybridMultilevel"/>
    <w:tmpl w:val="53FC73A8"/>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EB3CC8"/>
    <w:multiLevelType w:val="hybridMultilevel"/>
    <w:tmpl w:val="6C162992"/>
    <w:lvl w:ilvl="0" w:tplc="27D46848">
      <w:start w:val="1"/>
      <w:numFmt w:val="decimal"/>
      <w:lvlText w:val="%1)"/>
      <w:lvlJc w:val="left"/>
      <w:pPr>
        <w:ind w:left="1080" w:hanging="360"/>
      </w:pPr>
      <w:rPr>
        <w:rFonts w:ascii="Arial Narrow" w:eastAsia="Times New Roman" w:hAnsi="Arial Narrow" w:cs="Times New Roman"/>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514207D"/>
    <w:multiLevelType w:val="hybridMultilevel"/>
    <w:tmpl w:val="38986F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A721DDE"/>
    <w:multiLevelType w:val="hybridMultilevel"/>
    <w:tmpl w:val="E056C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C077D73"/>
    <w:multiLevelType w:val="hybridMultilevel"/>
    <w:tmpl w:val="1C346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F6D3A8B"/>
    <w:multiLevelType w:val="hybridMultilevel"/>
    <w:tmpl w:val="5114F8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1"/>
  </w:num>
  <w:num w:numId="5">
    <w:abstractNumId w:val="17"/>
  </w:num>
  <w:num w:numId="6">
    <w:abstractNumId w:val="13"/>
  </w:num>
  <w:num w:numId="7">
    <w:abstractNumId w:val="21"/>
  </w:num>
  <w:num w:numId="8">
    <w:abstractNumId w:val="3"/>
  </w:num>
  <w:num w:numId="9">
    <w:abstractNumId w:val="5"/>
  </w:num>
  <w:num w:numId="10">
    <w:abstractNumId w:val="1"/>
  </w:num>
  <w:num w:numId="11">
    <w:abstractNumId w:val="18"/>
  </w:num>
  <w:num w:numId="12">
    <w:abstractNumId w:val="4"/>
  </w:num>
  <w:num w:numId="13">
    <w:abstractNumId w:val="9"/>
  </w:num>
  <w:num w:numId="14">
    <w:abstractNumId w:val="12"/>
  </w:num>
  <w:num w:numId="15">
    <w:abstractNumId w:val="6"/>
  </w:num>
  <w:num w:numId="16">
    <w:abstractNumId w:val="0"/>
  </w:num>
  <w:num w:numId="17">
    <w:abstractNumId w:val="20"/>
  </w:num>
  <w:num w:numId="18">
    <w:abstractNumId w:val="16"/>
  </w:num>
  <w:num w:numId="19">
    <w:abstractNumId w:val="19"/>
  </w:num>
  <w:num w:numId="20">
    <w:abstractNumId w:val="1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1BA0"/>
    <w:rsid w:val="000122A0"/>
    <w:rsid w:val="00016416"/>
    <w:rsid w:val="00023C5F"/>
    <w:rsid w:val="00035045"/>
    <w:rsid w:val="0004252C"/>
    <w:rsid w:val="00045EE1"/>
    <w:rsid w:val="000553C6"/>
    <w:rsid w:val="0006146B"/>
    <w:rsid w:val="000A51A0"/>
    <w:rsid w:val="000B1132"/>
    <w:rsid w:val="000B3E48"/>
    <w:rsid w:val="000C6A15"/>
    <w:rsid w:val="000E1FDD"/>
    <w:rsid w:val="0012060A"/>
    <w:rsid w:val="00122082"/>
    <w:rsid w:val="001452FF"/>
    <w:rsid w:val="001C1D2A"/>
    <w:rsid w:val="001C20D6"/>
    <w:rsid w:val="001C746A"/>
    <w:rsid w:val="001F1A22"/>
    <w:rsid w:val="001F240E"/>
    <w:rsid w:val="0020768B"/>
    <w:rsid w:val="00216AE3"/>
    <w:rsid w:val="00221C7C"/>
    <w:rsid w:val="00246A7A"/>
    <w:rsid w:val="00260D93"/>
    <w:rsid w:val="002A16C7"/>
    <w:rsid w:val="002A74ED"/>
    <w:rsid w:val="002D00C0"/>
    <w:rsid w:val="002D6BEC"/>
    <w:rsid w:val="002E60BD"/>
    <w:rsid w:val="002F0362"/>
    <w:rsid w:val="00302887"/>
    <w:rsid w:val="00311C9D"/>
    <w:rsid w:val="00332E13"/>
    <w:rsid w:val="003515D0"/>
    <w:rsid w:val="003554D5"/>
    <w:rsid w:val="0035777A"/>
    <w:rsid w:val="0036333A"/>
    <w:rsid w:val="003710F3"/>
    <w:rsid w:val="0038029D"/>
    <w:rsid w:val="00392E55"/>
    <w:rsid w:val="003A1E4A"/>
    <w:rsid w:val="003C09FA"/>
    <w:rsid w:val="003D6A3F"/>
    <w:rsid w:val="003E64EE"/>
    <w:rsid w:val="003E772B"/>
    <w:rsid w:val="00402085"/>
    <w:rsid w:val="00406690"/>
    <w:rsid w:val="0041197C"/>
    <w:rsid w:val="004331FE"/>
    <w:rsid w:val="00447611"/>
    <w:rsid w:val="004524E8"/>
    <w:rsid w:val="00453135"/>
    <w:rsid w:val="00456E2D"/>
    <w:rsid w:val="00464DDB"/>
    <w:rsid w:val="00470F1E"/>
    <w:rsid w:val="0048561D"/>
    <w:rsid w:val="00494B6C"/>
    <w:rsid w:val="004A1772"/>
    <w:rsid w:val="004F2ABB"/>
    <w:rsid w:val="004F492A"/>
    <w:rsid w:val="00501C32"/>
    <w:rsid w:val="00524337"/>
    <w:rsid w:val="00530799"/>
    <w:rsid w:val="00555DA6"/>
    <w:rsid w:val="00564D72"/>
    <w:rsid w:val="00572295"/>
    <w:rsid w:val="00581FCF"/>
    <w:rsid w:val="0058615D"/>
    <w:rsid w:val="005B65A9"/>
    <w:rsid w:val="005C0C61"/>
    <w:rsid w:val="005C5A90"/>
    <w:rsid w:val="005D021E"/>
    <w:rsid w:val="005D429F"/>
    <w:rsid w:val="005E0526"/>
    <w:rsid w:val="005E2954"/>
    <w:rsid w:val="0061248D"/>
    <w:rsid w:val="0063200B"/>
    <w:rsid w:val="006347EE"/>
    <w:rsid w:val="00654A4B"/>
    <w:rsid w:val="00675A41"/>
    <w:rsid w:val="00677D19"/>
    <w:rsid w:val="006842EA"/>
    <w:rsid w:val="006A6525"/>
    <w:rsid w:val="006B3A35"/>
    <w:rsid w:val="006C49EF"/>
    <w:rsid w:val="006F23DE"/>
    <w:rsid w:val="006F6010"/>
    <w:rsid w:val="00700BDE"/>
    <w:rsid w:val="00705FF0"/>
    <w:rsid w:val="00731D11"/>
    <w:rsid w:val="00732293"/>
    <w:rsid w:val="0074683D"/>
    <w:rsid w:val="0075387E"/>
    <w:rsid w:val="007660DB"/>
    <w:rsid w:val="00767951"/>
    <w:rsid w:val="00785E1F"/>
    <w:rsid w:val="007878F4"/>
    <w:rsid w:val="00796C59"/>
    <w:rsid w:val="007A0771"/>
    <w:rsid w:val="007B1B76"/>
    <w:rsid w:val="007B713A"/>
    <w:rsid w:val="007C1E34"/>
    <w:rsid w:val="007C217A"/>
    <w:rsid w:val="007C29C8"/>
    <w:rsid w:val="007C697B"/>
    <w:rsid w:val="007D0FE0"/>
    <w:rsid w:val="007D66A9"/>
    <w:rsid w:val="007F1710"/>
    <w:rsid w:val="008003F5"/>
    <w:rsid w:val="00802B99"/>
    <w:rsid w:val="0080403E"/>
    <w:rsid w:val="0084059A"/>
    <w:rsid w:val="00861552"/>
    <w:rsid w:val="00866906"/>
    <w:rsid w:val="00872293"/>
    <w:rsid w:val="008A6A92"/>
    <w:rsid w:val="008D0FA2"/>
    <w:rsid w:val="00900DD7"/>
    <w:rsid w:val="00906A02"/>
    <w:rsid w:val="00924D0B"/>
    <w:rsid w:val="009458D0"/>
    <w:rsid w:val="009462B3"/>
    <w:rsid w:val="00965242"/>
    <w:rsid w:val="0097315F"/>
    <w:rsid w:val="00984343"/>
    <w:rsid w:val="00991500"/>
    <w:rsid w:val="009A09E3"/>
    <w:rsid w:val="009A37F1"/>
    <w:rsid w:val="009C76B0"/>
    <w:rsid w:val="009E6B13"/>
    <w:rsid w:val="009E6D4E"/>
    <w:rsid w:val="00A00B02"/>
    <w:rsid w:val="00A053AB"/>
    <w:rsid w:val="00A40FD0"/>
    <w:rsid w:val="00A460CF"/>
    <w:rsid w:val="00A627DA"/>
    <w:rsid w:val="00A630BB"/>
    <w:rsid w:val="00A77BF6"/>
    <w:rsid w:val="00A95391"/>
    <w:rsid w:val="00AC0111"/>
    <w:rsid w:val="00AC720F"/>
    <w:rsid w:val="00AD7F87"/>
    <w:rsid w:val="00AE0F20"/>
    <w:rsid w:val="00B35FA0"/>
    <w:rsid w:val="00B425EB"/>
    <w:rsid w:val="00BA30B7"/>
    <w:rsid w:val="00BB5E12"/>
    <w:rsid w:val="00BF0C89"/>
    <w:rsid w:val="00BF70C0"/>
    <w:rsid w:val="00C05DC1"/>
    <w:rsid w:val="00C2718A"/>
    <w:rsid w:val="00C44684"/>
    <w:rsid w:val="00C6576D"/>
    <w:rsid w:val="00C6643B"/>
    <w:rsid w:val="00C96206"/>
    <w:rsid w:val="00C9643B"/>
    <w:rsid w:val="00CB55B7"/>
    <w:rsid w:val="00CC767B"/>
    <w:rsid w:val="00CE2DBB"/>
    <w:rsid w:val="00CF0915"/>
    <w:rsid w:val="00D00595"/>
    <w:rsid w:val="00D15E86"/>
    <w:rsid w:val="00D63C60"/>
    <w:rsid w:val="00D8423D"/>
    <w:rsid w:val="00D8563C"/>
    <w:rsid w:val="00D9244F"/>
    <w:rsid w:val="00D9347C"/>
    <w:rsid w:val="00D9458A"/>
    <w:rsid w:val="00DA06B7"/>
    <w:rsid w:val="00DA0721"/>
    <w:rsid w:val="00DA4834"/>
    <w:rsid w:val="00DB1167"/>
    <w:rsid w:val="00DC2136"/>
    <w:rsid w:val="00DD37A7"/>
    <w:rsid w:val="00DD61C2"/>
    <w:rsid w:val="00DE3D4C"/>
    <w:rsid w:val="00DF0BEB"/>
    <w:rsid w:val="00E0566A"/>
    <w:rsid w:val="00E14239"/>
    <w:rsid w:val="00E42A7B"/>
    <w:rsid w:val="00E5424C"/>
    <w:rsid w:val="00E60045"/>
    <w:rsid w:val="00E61B34"/>
    <w:rsid w:val="00E67404"/>
    <w:rsid w:val="00E84ACA"/>
    <w:rsid w:val="00E910F9"/>
    <w:rsid w:val="00EF7E83"/>
    <w:rsid w:val="00F01475"/>
    <w:rsid w:val="00F131DF"/>
    <w:rsid w:val="00F30393"/>
    <w:rsid w:val="00F577EE"/>
    <w:rsid w:val="00F648B5"/>
    <w:rsid w:val="00F64FAF"/>
    <w:rsid w:val="00F721CA"/>
    <w:rsid w:val="00F7335A"/>
    <w:rsid w:val="00F747C5"/>
    <w:rsid w:val="00F855CB"/>
    <w:rsid w:val="00FA27CF"/>
    <w:rsid w:val="00FA3D87"/>
    <w:rsid w:val="00FC1432"/>
    <w:rsid w:val="00FC41BF"/>
    <w:rsid w:val="00FC554E"/>
    <w:rsid w:val="00FD76AF"/>
    <w:rsid w:val="00FE66BE"/>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12060A"/>
    <w:rPr>
      <w:b/>
      <w:bCs/>
    </w:rPr>
  </w:style>
  <w:style w:type="paragraph" w:styleId="NormalWeb">
    <w:name w:val="Normal (Web)"/>
    <w:basedOn w:val="Normal"/>
    <w:uiPriority w:val="99"/>
    <w:unhideWhenUsed/>
    <w:rsid w:val="00A630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E772B"/>
    <w:rPr>
      <w:sz w:val="20"/>
      <w:szCs w:val="20"/>
    </w:rPr>
  </w:style>
  <w:style w:type="paragraph" w:styleId="Textonotapie">
    <w:name w:val="footnote text"/>
    <w:basedOn w:val="Normal"/>
    <w:link w:val="TextonotapieCar"/>
    <w:uiPriority w:val="99"/>
    <w:semiHidden/>
    <w:unhideWhenUsed/>
    <w:rsid w:val="003E772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12060A"/>
    <w:rPr>
      <w:b/>
      <w:bCs/>
    </w:rPr>
  </w:style>
  <w:style w:type="paragraph" w:styleId="NormalWeb">
    <w:name w:val="Normal (Web)"/>
    <w:basedOn w:val="Normal"/>
    <w:uiPriority w:val="99"/>
    <w:unhideWhenUsed/>
    <w:rsid w:val="00A630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E772B"/>
    <w:rPr>
      <w:sz w:val="20"/>
      <w:szCs w:val="20"/>
    </w:rPr>
  </w:style>
  <w:style w:type="paragraph" w:styleId="Textonotapie">
    <w:name w:val="footnote text"/>
    <w:basedOn w:val="Normal"/>
    <w:link w:val="TextonotapieCar"/>
    <w:uiPriority w:val="99"/>
    <w:semiHidden/>
    <w:unhideWhenUsed/>
    <w:rsid w:val="003E772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1909682564">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B7C1-1789-4686-B3AC-04115114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OLGUITA</cp:lastModifiedBy>
  <cp:revision>4</cp:revision>
  <cp:lastPrinted>2019-07-10T13:54:00Z</cp:lastPrinted>
  <dcterms:created xsi:type="dcterms:W3CDTF">2019-10-16T16:21:00Z</dcterms:created>
  <dcterms:modified xsi:type="dcterms:W3CDTF">2019-10-16T18:13:00Z</dcterms:modified>
</cp:coreProperties>
</file>